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FC3" w:rsidRPr="00D61681" w:rsidRDefault="00001FC3">
      <w:bookmarkStart w:id="0" w:name="_GoBack"/>
      <w:bookmarkEnd w:id="0"/>
    </w:p>
    <w:p w:rsidR="00756DBE" w:rsidRPr="00D61681" w:rsidRDefault="00756DBE" w:rsidP="00756DBE">
      <w:pPr>
        <w:jc w:val="center"/>
        <w:rPr>
          <w:rFonts w:ascii="Times New Roman" w:hAnsi="Times New Roman" w:cs="Times New Roman"/>
        </w:rPr>
      </w:pPr>
      <w:r w:rsidRPr="00D61681">
        <w:rPr>
          <w:rFonts w:ascii="Times New Roman" w:hAnsi="Times New Roman" w:cs="Times New Roman"/>
          <w:highlight w:val="green"/>
        </w:rPr>
        <w:t>E-COURSE:</w:t>
      </w:r>
    </w:p>
    <w:tbl>
      <w:tblPr>
        <w:tblStyle w:val="TableGrid"/>
        <w:tblW w:w="0" w:type="auto"/>
        <w:jc w:val="center"/>
        <w:tblLook w:val="04A0" w:firstRow="1" w:lastRow="0" w:firstColumn="1" w:lastColumn="0" w:noHBand="0" w:noVBand="1"/>
      </w:tblPr>
      <w:tblGrid>
        <w:gridCol w:w="1980"/>
        <w:gridCol w:w="7081"/>
      </w:tblGrid>
      <w:tr w:rsidR="00756DBE" w:rsidRPr="00D61681" w:rsidTr="00F64A18">
        <w:trPr>
          <w:trHeight w:val="64"/>
          <w:jc w:val="center"/>
        </w:trPr>
        <w:tc>
          <w:tcPr>
            <w:tcW w:w="1980" w:type="dxa"/>
          </w:tcPr>
          <w:p w:rsidR="00756DBE" w:rsidRPr="00D61681" w:rsidRDefault="00756DBE" w:rsidP="00F64A18">
            <w:pPr>
              <w:spacing w:before="100" w:beforeAutospacing="1" w:after="100" w:afterAutospacing="1"/>
              <w:rPr>
                <w:rFonts w:ascii="Times New Roman" w:hAnsi="Times New Roman" w:cs="Times New Roman"/>
              </w:rPr>
            </w:pPr>
            <w:r w:rsidRPr="00D61681">
              <w:rPr>
                <w:rFonts w:ascii="Times New Roman" w:hAnsi="Times New Roman" w:cs="Times New Roman"/>
              </w:rPr>
              <w:t>Institution</w:t>
            </w:r>
          </w:p>
        </w:tc>
        <w:tc>
          <w:tcPr>
            <w:tcW w:w="7081" w:type="dxa"/>
          </w:tcPr>
          <w:p w:rsidR="00756DBE" w:rsidRPr="00D61681" w:rsidRDefault="00756DBE" w:rsidP="00F64A18">
            <w:pPr>
              <w:spacing w:before="100" w:beforeAutospacing="1" w:after="100" w:afterAutospacing="1"/>
              <w:rPr>
                <w:rFonts w:ascii="Times New Roman" w:hAnsi="Times New Roman" w:cs="Times New Roman"/>
              </w:rPr>
            </w:pPr>
            <w:proofErr w:type="spellStart"/>
            <w:r w:rsidRPr="00D61681">
              <w:rPr>
                <w:rFonts w:ascii="Times New Roman" w:hAnsi="Times New Roman" w:cs="Times New Roman"/>
              </w:rPr>
              <w:t>Khovd</w:t>
            </w:r>
            <w:proofErr w:type="spellEnd"/>
            <w:r w:rsidRPr="00D61681">
              <w:rPr>
                <w:rFonts w:ascii="Times New Roman" w:hAnsi="Times New Roman" w:cs="Times New Roman"/>
              </w:rPr>
              <w:t xml:space="preserve"> University of Mongolia</w:t>
            </w:r>
          </w:p>
        </w:tc>
      </w:tr>
      <w:tr w:rsidR="00756DBE" w:rsidRPr="00D61681" w:rsidTr="00F64A18">
        <w:trPr>
          <w:jc w:val="center"/>
        </w:trPr>
        <w:tc>
          <w:tcPr>
            <w:tcW w:w="1980" w:type="dxa"/>
          </w:tcPr>
          <w:p w:rsidR="00756DBE" w:rsidRPr="00D61681" w:rsidRDefault="00756DBE" w:rsidP="00F64A18">
            <w:pPr>
              <w:spacing w:before="100" w:beforeAutospacing="1" w:after="100" w:afterAutospacing="1"/>
              <w:rPr>
                <w:rFonts w:ascii="Times New Roman" w:hAnsi="Times New Roman" w:cs="Times New Roman"/>
              </w:rPr>
            </w:pPr>
            <w:r w:rsidRPr="00D61681">
              <w:rPr>
                <w:rFonts w:ascii="Times New Roman" w:hAnsi="Times New Roman" w:cs="Times New Roman"/>
              </w:rPr>
              <w:t>Course name</w:t>
            </w:r>
          </w:p>
        </w:tc>
        <w:tc>
          <w:tcPr>
            <w:tcW w:w="7081" w:type="dxa"/>
          </w:tcPr>
          <w:p w:rsidR="00756DBE" w:rsidRPr="00D61681" w:rsidRDefault="00756DBE" w:rsidP="00F64A18">
            <w:pPr>
              <w:spacing w:before="100" w:beforeAutospacing="1" w:after="100" w:afterAutospacing="1"/>
              <w:rPr>
                <w:rFonts w:ascii="Times New Roman" w:hAnsi="Times New Roman" w:cs="Times New Roman"/>
                <w:b/>
              </w:rPr>
            </w:pPr>
            <w:r w:rsidRPr="00D61681">
              <w:rPr>
                <w:rFonts w:ascii="Times New Roman" w:hAnsi="Times New Roman" w:cs="Times New Roman"/>
                <w:b/>
              </w:rPr>
              <w:t xml:space="preserve">Land Use and Pasture Land Management </w:t>
            </w:r>
          </w:p>
        </w:tc>
      </w:tr>
      <w:tr w:rsidR="00756DBE" w:rsidRPr="00D61681" w:rsidTr="00F64A18">
        <w:trPr>
          <w:jc w:val="center"/>
        </w:trPr>
        <w:tc>
          <w:tcPr>
            <w:tcW w:w="1980" w:type="dxa"/>
          </w:tcPr>
          <w:p w:rsidR="00756DBE" w:rsidRPr="00D61681" w:rsidRDefault="00756DBE" w:rsidP="00F64A18">
            <w:pPr>
              <w:spacing w:before="100" w:beforeAutospacing="1" w:after="100" w:afterAutospacing="1"/>
              <w:rPr>
                <w:rFonts w:ascii="Times New Roman" w:hAnsi="Times New Roman" w:cs="Times New Roman"/>
              </w:rPr>
            </w:pPr>
            <w:r w:rsidRPr="00D61681">
              <w:rPr>
                <w:rFonts w:ascii="Times New Roman" w:hAnsi="Times New Roman" w:cs="Times New Roman"/>
              </w:rPr>
              <w:t>Credits</w:t>
            </w:r>
          </w:p>
        </w:tc>
        <w:tc>
          <w:tcPr>
            <w:tcW w:w="7081" w:type="dxa"/>
          </w:tcPr>
          <w:p w:rsidR="00756DBE" w:rsidRPr="00D61681" w:rsidRDefault="00D61681" w:rsidP="00305455">
            <w:pPr>
              <w:spacing w:before="100" w:beforeAutospacing="1" w:after="100" w:afterAutospacing="1"/>
              <w:rPr>
                <w:rFonts w:ascii="Times New Roman" w:hAnsi="Times New Roman" w:cs="Times New Roman"/>
              </w:rPr>
            </w:pPr>
            <w:r w:rsidRPr="00D61681">
              <w:rPr>
                <w:rFonts w:ascii="Times New Roman" w:hAnsi="Times New Roman" w:cs="Times New Roman"/>
              </w:rPr>
              <w:t>2 ECTS</w:t>
            </w:r>
            <w:r w:rsidR="00305455">
              <w:rPr>
                <w:rFonts w:ascii="Times New Roman" w:hAnsi="Times New Roman" w:cs="Times New Roman"/>
              </w:rPr>
              <w:t xml:space="preserve">  30 in class hours </w:t>
            </w:r>
          </w:p>
        </w:tc>
      </w:tr>
      <w:tr w:rsidR="00756DBE" w:rsidRPr="00D61681" w:rsidTr="00F64A18">
        <w:trPr>
          <w:jc w:val="center"/>
        </w:trPr>
        <w:tc>
          <w:tcPr>
            <w:tcW w:w="1980" w:type="dxa"/>
          </w:tcPr>
          <w:p w:rsidR="00756DBE" w:rsidRPr="00D61681" w:rsidRDefault="00756DBE" w:rsidP="00F64A18">
            <w:pPr>
              <w:spacing w:before="100" w:beforeAutospacing="1" w:after="100" w:afterAutospacing="1"/>
              <w:rPr>
                <w:rFonts w:ascii="Times New Roman" w:hAnsi="Times New Roman" w:cs="Times New Roman"/>
              </w:rPr>
            </w:pPr>
            <w:r w:rsidRPr="00D61681">
              <w:rPr>
                <w:rFonts w:ascii="Times New Roman" w:hAnsi="Times New Roman" w:cs="Times New Roman"/>
              </w:rPr>
              <w:t>Course type</w:t>
            </w:r>
          </w:p>
        </w:tc>
        <w:tc>
          <w:tcPr>
            <w:tcW w:w="7081" w:type="dxa"/>
          </w:tcPr>
          <w:p w:rsidR="00756DBE" w:rsidRPr="00D61681" w:rsidRDefault="00756DBE" w:rsidP="00F64A18">
            <w:pPr>
              <w:spacing w:before="100" w:beforeAutospacing="1" w:after="100" w:afterAutospacing="1"/>
              <w:rPr>
                <w:rFonts w:ascii="Times New Roman" w:hAnsi="Times New Roman" w:cs="Times New Roman"/>
              </w:rPr>
            </w:pPr>
            <w:r w:rsidRPr="00D61681">
              <w:rPr>
                <w:rFonts w:ascii="Times New Roman" w:hAnsi="Times New Roman" w:cs="Times New Roman"/>
              </w:rPr>
              <w:t>Specific course  (</w:t>
            </w:r>
            <w:r w:rsidR="00305455">
              <w:rPr>
                <w:rFonts w:ascii="Times New Roman" w:hAnsi="Times New Roman" w:cs="Times New Roman"/>
              </w:rPr>
              <w:t>optional course</w:t>
            </w:r>
            <w:r w:rsidRPr="00D61681">
              <w:rPr>
                <w:rFonts w:ascii="Times New Roman" w:hAnsi="Times New Roman" w:cs="Times New Roman"/>
              </w:rPr>
              <w:t xml:space="preserve">)  </w:t>
            </w:r>
          </w:p>
        </w:tc>
      </w:tr>
      <w:tr w:rsidR="00756DBE" w:rsidRPr="00D61681" w:rsidTr="00F64A18">
        <w:trPr>
          <w:jc w:val="center"/>
        </w:trPr>
        <w:tc>
          <w:tcPr>
            <w:tcW w:w="1980" w:type="dxa"/>
          </w:tcPr>
          <w:p w:rsidR="00756DBE" w:rsidRPr="00D61681" w:rsidRDefault="00756DBE" w:rsidP="00F64A18">
            <w:pPr>
              <w:spacing w:before="100" w:beforeAutospacing="1" w:after="100" w:afterAutospacing="1"/>
              <w:rPr>
                <w:rFonts w:ascii="Times New Roman" w:hAnsi="Times New Roman" w:cs="Times New Roman"/>
              </w:rPr>
            </w:pPr>
            <w:r w:rsidRPr="00D61681">
              <w:rPr>
                <w:rFonts w:ascii="Times New Roman" w:hAnsi="Times New Roman" w:cs="Times New Roman"/>
              </w:rPr>
              <w:t>Lecturers</w:t>
            </w:r>
          </w:p>
        </w:tc>
        <w:tc>
          <w:tcPr>
            <w:tcW w:w="7081" w:type="dxa"/>
          </w:tcPr>
          <w:p w:rsidR="00756DBE" w:rsidRPr="00D61681" w:rsidRDefault="00756DBE" w:rsidP="00F64A18">
            <w:pPr>
              <w:spacing w:before="100" w:beforeAutospacing="1" w:after="100" w:afterAutospacing="1"/>
              <w:rPr>
                <w:rFonts w:ascii="Times New Roman" w:hAnsi="Times New Roman" w:cs="Times New Roman"/>
              </w:rPr>
            </w:pPr>
            <w:proofErr w:type="spellStart"/>
            <w:r w:rsidRPr="00D61681">
              <w:rPr>
                <w:rFonts w:ascii="Times New Roman" w:hAnsi="Times New Roman" w:cs="Times New Roman"/>
              </w:rPr>
              <w:t>B.Bayarkhuu</w:t>
            </w:r>
            <w:proofErr w:type="spellEnd"/>
            <w:r w:rsidRPr="00D61681">
              <w:rPr>
                <w:rFonts w:ascii="Times New Roman" w:hAnsi="Times New Roman" w:cs="Times New Roman"/>
              </w:rPr>
              <w:t xml:space="preserve">, </w:t>
            </w:r>
            <w:proofErr w:type="spellStart"/>
            <w:r w:rsidRPr="00D61681">
              <w:rPr>
                <w:rFonts w:ascii="Times New Roman" w:hAnsi="Times New Roman" w:cs="Times New Roman"/>
              </w:rPr>
              <w:t>E,Amarjatgal</w:t>
            </w:r>
            <w:proofErr w:type="spellEnd"/>
            <w:r w:rsidRPr="00D61681">
              <w:rPr>
                <w:rFonts w:ascii="Times New Roman" w:hAnsi="Times New Roman" w:cs="Times New Roman"/>
              </w:rPr>
              <w:t xml:space="preserve"> </w:t>
            </w:r>
          </w:p>
        </w:tc>
      </w:tr>
      <w:tr w:rsidR="00756DBE" w:rsidRPr="00D61681" w:rsidTr="00F64A18">
        <w:trPr>
          <w:jc w:val="center"/>
        </w:trPr>
        <w:tc>
          <w:tcPr>
            <w:tcW w:w="1980" w:type="dxa"/>
          </w:tcPr>
          <w:p w:rsidR="00756DBE" w:rsidRPr="00D61681" w:rsidRDefault="00756DBE" w:rsidP="00F64A18">
            <w:pPr>
              <w:spacing w:before="100" w:beforeAutospacing="1" w:after="100" w:afterAutospacing="1"/>
              <w:rPr>
                <w:rFonts w:ascii="Times New Roman" w:hAnsi="Times New Roman" w:cs="Times New Roman"/>
              </w:rPr>
            </w:pPr>
            <w:r w:rsidRPr="00D61681">
              <w:rPr>
                <w:rFonts w:ascii="Times New Roman" w:hAnsi="Times New Roman" w:cs="Times New Roman"/>
              </w:rPr>
              <w:t>Level</w:t>
            </w:r>
          </w:p>
        </w:tc>
        <w:tc>
          <w:tcPr>
            <w:tcW w:w="7081" w:type="dxa"/>
          </w:tcPr>
          <w:p w:rsidR="00756DBE" w:rsidRPr="00D61681" w:rsidRDefault="00756DBE" w:rsidP="00F64A18">
            <w:pPr>
              <w:spacing w:before="100" w:beforeAutospacing="1" w:after="100" w:afterAutospacing="1"/>
              <w:rPr>
                <w:rFonts w:ascii="Times New Roman" w:hAnsi="Times New Roman" w:cs="Times New Roman"/>
              </w:rPr>
            </w:pPr>
            <w:r w:rsidRPr="00D61681">
              <w:rPr>
                <w:rFonts w:ascii="Times New Roman" w:hAnsi="Times New Roman" w:cs="Times New Roman"/>
              </w:rPr>
              <w:t>MSc and PhD courses</w:t>
            </w:r>
          </w:p>
        </w:tc>
      </w:tr>
      <w:tr w:rsidR="00756DBE" w:rsidRPr="00D61681" w:rsidTr="00F64A18">
        <w:trPr>
          <w:jc w:val="center"/>
        </w:trPr>
        <w:tc>
          <w:tcPr>
            <w:tcW w:w="1980" w:type="dxa"/>
          </w:tcPr>
          <w:p w:rsidR="00756DBE" w:rsidRPr="00D61681" w:rsidRDefault="00756DBE" w:rsidP="00F64A18">
            <w:pPr>
              <w:spacing w:before="100" w:beforeAutospacing="1" w:after="100" w:afterAutospacing="1"/>
              <w:rPr>
                <w:rFonts w:ascii="Times New Roman" w:hAnsi="Times New Roman" w:cs="Times New Roman"/>
              </w:rPr>
            </w:pPr>
            <w:r w:rsidRPr="00D61681">
              <w:rPr>
                <w:rFonts w:ascii="Times New Roman" w:hAnsi="Times New Roman" w:cs="Times New Roman"/>
              </w:rPr>
              <w:t>Course duration</w:t>
            </w:r>
          </w:p>
        </w:tc>
        <w:tc>
          <w:tcPr>
            <w:tcW w:w="7081" w:type="dxa"/>
          </w:tcPr>
          <w:p w:rsidR="00756DBE" w:rsidRPr="00D61681" w:rsidRDefault="00756DBE" w:rsidP="00F64A18">
            <w:pPr>
              <w:spacing w:before="100" w:beforeAutospacing="1" w:after="100" w:afterAutospacing="1"/>
              <w:rPr>
                <w:rFonts w:ascii="Times New Roman" w:hAnsi="Times New Roman" w:cs="Times New Roman"/>
              </w:rPr>
            </w:pPr>
            <w:r w:rsidRPr="00D61681">
              <w:rPr>
                <w:rFonts w:ascii="Times New Roman" w:hAnsi="Times New Roman" w:cs="Times New Roman"/>
              </w:rPr>
              <w:t>16 weeks</w:t>
            </w:r>
          </w:p>
        </w:tc>
      </w:tr>
      <w:tr w:rsidR="00756DBE" w:rsidRPr="00D61681" w:rsidTr="00F64A18">
        <w:trPr>
          <w:jc w:val="center"/>
        </w:trPr>
        <w:tc>
          <w:tcPr>
            <w:tcW w:w="1980" w:type="dxa"/>
          </w:tcPr>
          <w:p w:rsidR="00756DBE" w:rsidRPr="00D61681" w:rsidRDefault="00756DBE" w:rsidP="00F64A18">
            <w:pPr>
              <w:spacing w:before="100" w:beforeAutospacing="1" w:after="100" w:afterAutospacing="1"/>
              <w:rPr>
                <w:rFonts w:ascii="Times New Roman" w:hAnsi="Times New Roman" w:cs="Times New Roman"/>
              </w:rPr>
            </w:pPr>
            <w:r w:rsidRPr="00D61681">
              <w:rPr>
                <w:rFonts w:ascii="Times New Roman" w:hAnsi="Times New Roman" w:cs="Times New Roman"/>
              </w:rPr>
              <w:t>Type</w:t>
            </w:r>
          </w:p>
        </w:tc>
        <w:tc>
          <w:tcPr>
            <w:tcW w:w="7081" w:type="dxa"/>
          </w:tcPr>
          <w:p w:rsidR="00756DBE" w:rsidRPr="00D61681" w:rsidRDefault="00756DBE" w:rsidP="00F64A18">
            <w:pPr>
              <w:spacing w:before="100" w:beforeAutospacing="1" w:after="100" w:afterAutospacing="1"/>
              <w:rPr>
                <w:rFonts w:ascii="Times New Roman" w:hAnsi="Times New Roman" w:cs="Times New Roman"/>
              </w:rPr>
            </w:pPr>
            <w:r w:rsidRPr="00D61681">
              <w:rPr>
                <w:rFonts w:ascii="Times New Roman" w:hAnsi="Times New Roman" w:cs="Times New Roman"/>
              </w:rPr>
              <w:t>General skill</w:t>
            </w:r>
          </w:p>
        </w:tc>
      </w:tr>
    </w:tbl>
    <w:p w:rsidR="00756DBE" w:rsidRPr="00D61681" w:rsidRDefault="00756DBE" w:rsidP="00756DBE">
      <w:pPr>
        <w:shd w:val="clear" w:color="auto" w:fill="00B050"/>
        <w:spacing w:before="100" w:beforeAutospacing="1" w:after="100" w:afterAutospacing="1" w:line="240" w:lineRule="auto"/>
        <w:jc w:val="both"/>
        <w:rPr>
          <w:rFonts w:ascii="Times New Roman" w:hAnsi="Times New Roman" w:cs="Times New Roman"/>
        </w:rPr>
      </w:pPr>
      <w:r w:rsidRPr="00D61681">
        <w:rPr>
          <w:rFonts w:ascii="Times New Roman" w:hAnsi="Times New Roman" w:cs="Times New Roman"/>
        </w:rPr>
        <w:t>Summary (main concept and understanding)</w:t>
      </w:r>
    </w:p>
    <w:p w:rsidR="00756DBE" w:rsidRPr="00D61681" w:rsidRDefault="00756DBE" w:rsidP="00756DBE">
      <w:pPr>
        <w:spacing w:before="100" w:beforeAutospacing="1" w:after="100" w:afterAutospacing="1" w:line="240" w:lineRule="auto"/>
        <w:jc w:val="both"/>
        <w:rPr>
          <w:rFonts w:ascii="Times New Roman" w:eastAsiaTheme="minorHAnsi" w:hAnsi="Times New Roman" w:cs="Times New Roman"/>
          <w:lang w:eastAsia="en-US"/>
        </w:rPr>
      </w:pPr>
      <w:r w:rsidRPr="00D61681">
        <w:rPr>
          <w:rFonts w:ascii="Times New Roman" w:eastAsiaTheme="minorHAnsi" w:hAnsi="Times New Roman" w:cs="Times New Roman"/>
          <w:lang w:eastAsia="en-US"/>
        </w:rPr>
        <w:t xml:space="preserve">This course serves as land management and pasture land management on nomadic lifestyle processes. </w:t>
      </w:r>
    </w:p>
    <w:p w:rsidR="00756DBE" w:rsidRPr="00D61681" w:rsidRDefault="00756DBE" w:rsidP="00756DBE">
      <w:pPr>
        <w:spacing w:before="100" w:beforeAutospacing="1" w:after="100" w:afterAutospacing="1" w:line="240" w:lineRule="auto"/>
        <w:jc w:val="both"/>
        <w:rPr>
          <w:rFonts w:ascii="Times New Roman" w:eastAsiaTheme="minorHAnsi" w:hAnsi="Times New Roman" w:cs="Times New Roman"/>
          <w:lang w:eastAsia="en-US"/>
        </w:rPr>
      </w:pPr>
      <w:r w:rsidRPr="00D61681">
        <w:rPr>
          <w:rFonts w:ascii="Times New Roman" w:eastAsiaTheme="minorHAnsi" w:hAnsi="Times New Roman" w:cs="Times New Roman"/>
          <w:lang w:eastAsia="en-US"/>
        </w:rPr>
        <w:t>The course will provide land management and pasture land use and land degradation, and land pricing, and pastureland ecology and their changes, future steps for sustainable land management. Land use, pastureland ecology study results give methods that how to do environmental-related research and improvement of policy.</w:t>
      </w:r>
    </w:p>
    <w:p w:rsidR="00756DBE" w:rsidRPr="00D61681" w:rsidRDefault="00756DBE" w:rsidP="00756DBE">
      <w:pPr>
        <w:spacing w:before="100" w:beforeAutospacing="1" w:after="100" w:afterAutospacing="1" w:line="240" w:lineRule="auto"/>
        <w:jc w:val="both"/>
        <w:rPr>
          <w:rFonts w:ascii="Times New Roman" w:eastAsiaTheme="minorHAnsi" w:hAnsi="Times New Roman" w:cs="Times New Roman"/>
          <w:lang w:eastAsia="en-US"/>
        </w:rPr>
      </w:pPr>
      <w:r w:rsidRPr="00D61681">
        <w:rPr>
          <w:rFonts w:ascii="Times New Roman" w:eastAsiaTheme="minorHAnsi" w:hAnsi="Times New Roman" w:cs="Times New Roman"/>
          <w:lang w:eastAsia="en-US"/>
        </w:rPr>
        <w:t xml:space="preserve">Also, provide land pricing knowledge will include a basic understanding of land pricing and the practice of urban land price. To evaluate the land price, we need to choose and carry out proper methods which can apply in Mongolia considering the unique, harsh ecological situation. Mongolia has an enormous history of land evaluation that has been giving the main factor for land using for long-lasting. This course can improve a comprehensive understanding of land price and the current situation of Mongolian urban land pricing. Land pricing is a meaning that will not define in a single word. </w:t>
      </w:r>
    </w:p>
    <w:p w:rsidR="00756DBE" w:rsidRPr="00D61681" w:rsidRDefault="00756DBE" w:rsidP="00756DBE">
      <w:pPr>
        <w:spacing w:before="100" w:beforeAutospacing="1" w:after="100" w:afterAutospacing="1" w:line="240" w:lineRule="auto"/>
        <w:jc w:val="both"/>
        <w:rPr>
          <w:rFonts w:ascii="Times New Roman" w:eastAsiaTheme="minorHAnsi" w:hAnsi="Times New Roman" w:cs="Times New Roman"/>
          <w:lang w:eastAsia="en-US"/>
        </w:rPr>
      </w:pPr>
      <w:r w:rsidRPr="00D61681">
        <w:rPr>
          <w:rFonts w:ascii="Times New Roman" w:eastAsiaTheme="minorHAnsi" w:hAnsi="Times New Roman" w:cs="Times New Roman"/>
          <w:lang w:eastAsia="en-US"/>
        </w:rPr>
        <w:t xml:space="preserve">It will give you a compiled concept of land ecological and economical pricing. Furthermore, the course provides you the most popular evaluation approach for pricing. In addition, it includes the current situation of integrating combating desertification topic into environmental education curricula in Mongolia.  </w:t>
      </w:r>
    </w:p>
    <w:p w:rsidR="00756DBE" w:rsidRPr="00D61681" w:rsidRDefault="00756DBE" w:rsidP="00756DBE">
      <w:pPr>
        <w:spacing w:before="100" w:beforeAutospacing="1" w:after="100" w:afterAutospacing="1" w:line="240" w:lineRule="auto"/>
        <w:jc w:val="both"/>
        <w:rPr>
          <w:rFonts w:ascii="Times New Roman" w:eastAsiaTheme="minorHAnsi" w:hAnsi="Times New Roman" w:cs="Times New Roman"/>
          <w:lang w:eastAsia="en-US"/>
        </w:rPr>
      </w:pPr>
      <w:r w:rsidRPr="00D61681">
        <w:rPr>
          <w:rFonts w:ascii="Times New Roman" w:eastAsiaTheme="minorHAnsi" w:hAnsi="Times New Roman" w:cs="Times New Roman"/>
          <w:lang w:eastAsia="en-US"/>
        </w:rPr>
        <w:t xml:space="preserve">It intends for </w:t>
      </w:r>
      <w:proofErr w:type="gramStart"/>
      <w:r w:rsidRPr="00D61681">
        <w:rPr>
          <w:rFonts w:ascii="Times New Roman" w:eastAsiaTheme="minorHAnsi" w:hAnsi="Times New Roman" w:cs="Times New Roman"/>
          <w:lang w:eastAsia="en-US"/>
        </w:rPr>
        <w:t>master's</w:t>
      </w:r>
      <w:proofErr w:type="gramEnd"/>
      <w:r w:rsidRPr="00D61681">
        <w:rPr>
          <w:rFonts w:ascii="Times New Roman" w:eastAsiaTheme="minorHAnsi" w:hAnsi="Times New Roman" w:cs="Times New Roman"/>
          <w:lang w:eastAsia="en-US"/>
        </w:rPr>
        <w:t xml:space="preserve"> and doctoral students studying environmental science, education, and urban management disciplines. This course includes data collection, data analysis, individual and group assignments, seminar presentations, and report writing. </w:t>
      </w:r>
    </w:p>
    <w:p w:rsidR="00756DBE" w:rsidRPr="00D61681" w:rsidRDefault="00756DBE" w:rsidP="00756DBE">
      <w:pPr>
        <w:shd w:val="clear" w:color="auto" w:fill="00B050"/>
        <w:spacing w:before="100" w:beforeAutospacing="1" w:after="100" w:afterAutospacing="1" w:line="240" w:lineRule="auto"/>
        <w:jc w:val="both"/>
        <w:rPr>
          <w:rFonts w:ascii="Times New Roman" w:hAnsi="Times New Roman" w:cs="Times New Roman"/>
        </w:rPr>
      </w:pPr>
      <w:r w:rsidRPr="00D61681">
        <w:rPr>
          <w:rFonts w:ascii="Times New Roman" w:hAnsi="Times New Roman" w:cs="Times New Roman"/>
        </w:rPr>
        <w:t>Key word (8-12 words)</w:t>
      </w:r>
    </w:p>
    <w:p w:rsidR="00756DBE" w:rsidRPr="00D61681" w:rsidRDefault="00756DBE" w:rsidP="00756DBE">
      <w:pPr>
        <w:spacing w:after="0" w:line="240" w:lineRule="auto"/>
        <w:rPr>
          <w:rFonts w:ascii="Times New Roman" w:eastAsiaTheme="minorHAnsi" w:hAnsi="Times New Roman" w:cs="Times New Roman"/>
          <w:lang w:eastAsia="en-US"/>
        </w:rPr>
      </w:pPr>
      <w:r w:rsidRPr="00D61681">
        <w:rPr>
          <w:rFonts w:ascii="Times New Roman" w:eastAsiaTheme="minorHAnsi" w:hAnsi="Times New Roman" w:cs="Times New Roman"/>
          <w:lang w:eastAsia="en-US"/>
        </w:rPr>
        <w:t xml:space="preserve">Land, land use, </w:t>
      </w:r>
      <w:proofErr w:type="gramStart"/>
      <w:r w:rsidR="00D61681" w:rsidRPr="00D61681">
        <w:rPr>
          <w:rFonts w:ascii="Times New Roman" w:eastAsiaTheme="minorHAnsi" w:hAnsi="Times New Roman" w:cs="Times New Roman"/>
          <w:lang w:eastAsia="en-US"/>
        </w:rPr>
        <w:t>pasture</w:t>
      </w:r>
      <w:proofErr w:type="gramEnd"/>
      <w:r w:rsidR="00D61681" w:rsidRPr="00D61681">
        <w:rPr>
          <w:rFonts w:ascii="Times New Roman" w:eastAsiaTheme="minorHAnsi" w:hAnsi="Times New Roman" w:cs="Times New Roman"/>
          <w:lang w:eastAsia="en-US"/>
        </w:rPr>
        <w:t xml:space="preserve"> </w:t>
      </w:r>
      <w:r w:rsidRPr="00D61681">
        <w:rPr>
          <w:rFonts w:ascii="Times New Roman" w:eastAsiaTheme="minorHAnsi" w:hAnsi="Times New Roman" w:cs="Times New Roman"/>
          <w:lang w:eastAsia="en-US"/>
        </w:rPr>
        <w:t>land, environmental sciences, natural resources, management, pasture ecology, policy.</w:t>
      </w:r>
    </w:p>
    <w:p w:rsidR="00756DBE" w:rsidRPr="00D61681" w:rsidRDefault="00756DBE" w:rsidP="00756DBE">
      <w:pPr>
        <w:shd w:val="clear" w:color="auto" w:fill="00B050"/>
        <w:spacing w:before="100" w:beforeAutospacing="1" w:after="100" w:afterAutospacing="1" w:line="240" w:lineRule="auto"/>
        <w:jc w:val="both"/>
        <w:rPr>
          <w:rFonts w:ascii="Times New Roman" w:hAnsi="Times New Roman" w:cs="Times New Roman"/>
        </w:rPr>
      </w:pPr>
      <w:r w:rsidRPr="00D61681">
        <w:rPr>
          <w:rFonts w:ascii="Times New Roman" w:hAnsi="Times New Roman" w:cs="Times New Roman"/>
        </w:rPr>
        <w:t>Target audience</w:t>
      </w:r>
    </w:p>
    <w:p w:rsidR="00756DBE" w:rsidRPr="00D61681" w:rsidRDefault="00756DBE" w:rsidP="00756DBE">
      <w:pPr>
        <w:spacing w:after="0" w:line="240" w:lineRule="auto"/>
        <w:rPr>
          <w:rFonts w:ascii="Times New Roman" w:eastAsiaTheme="minorHAnsi" w:hAnsi="Times New Roman" w:cs="Times New Roman"/>
          <w:lang w:eastAsia="en-US"/>
        </w:rPr>
      </w:pPr>
      <w:proofErr w:type="gramStart"/>
      <w:r w:rsidRPr="00D61681">
        <w:rPr>
          <w:rFonts w:ascii="Times New Roman" w:eastAsiaTheme="minorHAnsi" w:hAnsi="Times New Roman" w:cs="Times New Roman"/>
          <w:lang w:eastAsia="en-US"/>
        </w:rPr>
        <w:t>MSc and Ph.D. students in environmental science, geography, land management and educational studies.</w:t>
      </w:r>
      <w:proofErr w:type="gramEnd"/>
    </w:p>
    <w:p w:rsidR="00756DBE" w:rsidRPr="00D61681" w:rsidRDefault="00756DBE" w:rsidP="00756DBE">
      <w:pPr>
        <w:shd w:val="clear" w:color="auto" w:fill="00B050"/>
        <w:spacing w:before="100" w:beforeAutospacing="1" w:after="100" w:afterAutospacing="1" w:line="240" w:lineRule="auto"/>
        <w:jc w:val="both"/>
        <w:rPr>
          <w:rFonts w:ascii="Times New Roman" w:hAnsi="Times New Roman" w:cs="Times New Roman"/>
        </w:rPr>
      </w:pPr>
      <w:r w:rsidRPr="00D61681">
        <w:rPr>
          <w:rFonts w:ascii="Times New Roman" w:hAnsi="Times New Roman" w:cs="Times New Roman"/>
        </w:rPr>
        <w:t>Prerequisites</w:t>
      </w:r>
    </w:p>
    <w:p w:rsidR="00756DBE" w:rsidRPr="00D61681" w:rsidRDefault="00756DBE" w:rsidP="00756DBE">
      <w:pPr>
        <w:spacing w:after="0" w:line="240" w:lineRule="auto"/>
        <w:rPr>
          <w:rFonts w:ascii="Times New Roman" w:eastAsiaTheme="minorHAnsi" w:hAnsi="Times New Roman" w:cs="Times New Roman"/>
          <w:lang w:eastAsia="en-US"/>
        </w:rPr>
      </w:pPr>
      <w:r w:rsidRPr="00D61681">
        <w:rPr>
          <w:rFonts w:ascii="Times New Roman" w:eastAsiaTheme="minorHAnsi" w:hAnsi="Times New Roman" w:cs="Times New Roman"/>
          <w:lang w:eastAsia="en-US"/>
        </w:rPr>
        <w:lastRenderedPageBreak/>
        <w:t xml:space="preserve">Required courses (or equivalents): </w:t>
      </w:r>
    </w:p>
    <w:p w:rsidR="00756DBE" w:rsidRPr="00D61681" w:rsidRDefault="00756DBE" w:rsidP="00756DBE">
      <w:pPr>
        <w:spacing w:after="0" w:line="240" w:lineRule="auto"/>
        <w:rPr>
          <w:rFonts w:ascii="Times New Roman" w:eastAsiaTheme="minorHAnsi" w:hAnsi="Times New Roman" w:cs="Times New Roman"/>
          <w:lang w:eastAsia="en-US"/>
        </w:rPr>
      </w:pPr>
      <w:r w:rsidRPr="00D61681">
        <w:rPr>
          <w:rFonts w:ascii="Times New Roman" w:eastAsiaTheme="minorHAnsi" w:hAnsi="Times New Roman" w:cs="Times New Roman"/>
          <w:lang w:eastAsia="en-US"/>
        </w:rPr>
        <w:t>- Land Management and Land Cadaster</w:t>
      </w:r>
    </w:p>
    <w:p w:rsidR="00756DBE" w:rsidRPr="00D61681" w:rsidRDefault="00756DBE" w:rsidP="00756DBE">
      <w:pPr>
        <w:spacing w:after="0" w:line="240" w:lineRule="auto"/>
        <w:rPr>
          <w:rFonts w:ascii="Times New Roman" w:eastAsiaTheme="minorHAnsi" w:hAnsi="Times New Roman" w:cs="Times New Roman"/>
          <w:lang w:eastAsia="en-US"/>
        </w:rPr>
      </w:pPr>
      <w:r w:rsidRPr="00D61681">
        <w:rPr>
          <w:rFonts w:ascii="Times New Roman" w:eastAsiaTheme="minorHAnsi" w:hAnsi="Times New Roman" w:cs="Times New Roman"/>
          <w:lang w:eastAsia="en-US"/>
        </w:rPr>
        <w:t>- Geography and Environmental Sciences</w:t>
      </w:r>
    </w:p>
    <w:p w:rsidR="00756DBE" w:rsidRPr="00D61681" w:rsidRDefault="00756DBE" w:rsidP="00756DBE">
      <w:pPr>
        <w:spacing w:after="0" w:line="240" w:lineRule="auto"/>
        <w:rPr>
          <w:rFonts w:ascii="Times New Roman" w:eastAsiaTheme="minorHAnsi" w:hAnsi="Times New Roman" w:cs="Times New Roman"/>
          <w:lang w:eastAsia="en-US"/>
        </w:rPr>
      </w:pPr>
      <w:r w:rsidRPr="00D61681">
        <w:rPr>
          <w:rFonts w:ascii="Times New Roman" w:eastAsiaTheme="minorHAnsi" w:hAnsi="Times New Roman" w:cs="Times New Roman"/>
          <w:lang w:eastAsia="en-US"/>
        </w:rPr>
        <w:t xml:space="preserve">- </w:t>
      </w:r>
      <w:proofErr w:type="gramStart"/>
      <w:r w:rsidRPr="00D61681">
        <w:rPr>
          <w:rFonts w:ascii="Times New Roman" w:eastAsiaTheme="minorHAnsi" w:hAnsi="Times New Roman" w:cs="Times New Roman"/>
          <w:lang w:eastAsia="en-US"/>
        </w:rPr>
        <w:t>landscape</w:t>
      </w:r>
      <w:proofErr w:type="gramEnd"/>
      <w:r w:rsidRPr="00D61681">
        <w:rPr>
          <w:rFonts w:ascii="Times New Roman" w:eastAsiaTheme="minorHAnsi" w:hAnsi="Times New Roman" w:cs="Times New Roman"/>
          <w:lang w:eastAsia="en-US"/>
        </w:rPr>
        <w:t xml:space="preserve"> study</w:t>
      </w:r>
    </w:p>
    <w:p w:rsidR="00756DBE" w:rsidRPr="00D61681" w:rsidRDefault="00756DBE" w:rsidP="00756DBE">
      <w:pPr>
        <w:spacing w:after="0" w:line="240" w:lineRule="auto"/>
        <w:rPr>
          <w:rFonts w:ascii="Times New Roman" w:eastAsiaTheme="minorHAnsi" w:hAnsi="Times New Roman" w:cs="Times New Roman"/>
          <w:lang w:eastAsia="en-US"/>
        </w:rPr>
      </w:pPr>
      <w:r w:rsidRPr="00D61681">
        <w:rPr>
          <w:rFonts w:ascii="Times New Roman" w:eastAsiaTheme="minorHAnsi" w:hAnsi="Times New Roman" w:cs="Times New Roman"/>
          <w:lang w:eastAsia="en-US"/>
        </w:rPr>
        <w:t xml:space="preserve">- Soil geography  </w:t>
      </w:r>
    </w:p>
    <w:p w:rsidR="00756DBE" w:rsidRPr="00D61681" w:rsidRDefault="00756DBE" w:rsidP="00756DBE">
      <w:pPr>
        <w:shd w:val="clear" w:color="auto" w:fill="00B050"/>
        <w:spacing w:before="100" w:beforeAutospacing="1" w:after="100" w:afterAutospacing="1" w:line="240" w:lineRule="auto"/>
        <w:jc w:val="both"/>
        <w:rPr>
          <w:rFonts w:ascii="Times New Roman" w:hAnsi="Times New Roman" w:cs="Times New Roman"/>
        </w:rPr>
      </w:pPr>
      <w:r w:rsidRPr="00D61681">
        <w:rPr>
          <w:rFonts w:ascii="Times New Roman" w:hAnsi="Times New Roman" w:cs="Times New Roman"/>
        </w:rPr>
        <w:t xml:space="preserve">Aims and objectives </w:t>
      </w:r>
    </w:p>
    <w:p w:rsidR="00756DBE" w:rsidRPr="00D61681" w:rsidRDefault="00756DBE" w:rsidP="00756DBE">
      <w:pPr>
        <w:spacing w:after="0" w:line="240" w:lineRule="auto"/>
        <w:rPr>
          <w:rFonts w:ascii="Times New Roman" w:eastAsia="Times New Roman" w:hAnsi="Times New Roman" w:cs="Times New Roman"/>
          <w:color w:val="0E101A"/>
        </w:rPr>
      </w:pPr>
      <w:r w:rsidRPr="00D61681">
        <w:rPr>
          <w:rFonts w:ascii="Times New Roman" w:eastAsia="Times New Roman" w:hAnsi="Times New Roman" w:cs="Times New Roman"/>
          <w:color w:val="0E101A"/>
        </w:rPr>
        <w:t>The training aims to understand the basic definition of land use and environmental resources, Mongolian land patterns, pastureland ecology, and management.</w:t>
      </w:r>
    </w:p>
    <w:p w:rsidR="00756DBE" w:rsidRPr="00D61681" w:rsidRDefault="00756DBE" w:rsidP="00756DBE">
      <w:pPr>
        <w:numPr>
          <w:ilvl w:val="0"/>
          <w:numId w:val="3"/>
        </w:numPr>
        <w:spacing w:after="0" w:line="240" w:lineRule="auto"/>
        <w:rPr>
          <w:rFonts w:ascii="Times New Roman" w:eastAsia="Times New Roman" w:hAnsi="Times New Roman" w:cs="Times New Roman"/>
          <w:color w:val="0E101A"/>
        </w:rPr>
      </w:pPr>
      <w:r w:rsidRPr="00D61681">
        <w:rPr>
          <w:rFonts w:ascii="Times New Roman" w:eastAsia="Times New Roman" w:hAnsi="Times New Roman" w:cs="Times New Roman"/>
          <w:color w:val="0E101A"/>
        </w:rPr>
        <w:t>To learn and understand the environment and natural resources and their understanding</w:t>
      </w:r>
    </w:p>
    <w:p w:rsidR="00756DBE" w:rsidRPr="00D61681" w:rsidRDefault="00756DBE" w:rsidP="00756DBE">
      <w:pPr>
        <w:numPr>
          <w:ilvl w:val="0"/>
          <w:numId w:val="3"/>
        </w:numPr>
        <w:spacing w:after="0" w:line="240" w:lineRule="auto"/>
        <w:rPr>
          <w:rFonts w:ascii="Times New Roman" w:eastAsia="Times New Roman" w:hAnsi="Times New Roman" w:cs="Times New Roman"/>
          <w:color w:val="0E101A"/>
        </w:rPr>
      </w:pPr>
      <w:r w:rsidRPr="00D61681">
        <w:rPr>
          <w:rFonts w:ascii="Times New Roman" w:eastAsia="Times New Roman" w:hAnsi="Times New Roman" w:cs="Times New Roman"/>
          <w:color w:val="0E101A"/>
        </w:rPr>
        <w:t>To learn and understand the land and its definition</w:t>
      </w:r>
    </w:p>
    <w:p w:rsidR="00756DBE" w:rsidRPr="00D61681" w:rsidRDefault="00756DBE" w:rsidP="00756DBE">
      <w:pPr>
        <w:numPr>
          <w:ilvl w:val="0"/>
          <w:numId w:val="3"/>
        </w:numPr>
        <w:spacing w:after="0" w:line="240" w:lineRule="auto"/>
        <w:rPr>
          <w:rFonts w:ascii="Times New Roman" w:eastAsia="Times New Roman" w:hAnsi="Times New Roman" w:cs="Times New Roman"/>
          <w:color w:val="0E101A"/>
        </w:rPr>
      </w:pPr>
      <w:r w:rsidRPr="00D61681">
        <w:rPr>
          <w:rFonts w:ascii="Times New Roman" w:eastAsia="Times New Roman" w:hAnsi="Times New Roman" w:cs="Times New Roman"/>
          <w:color w:val="0E101A"/>
        </w:rPr>
        <w:t>To learn and understand Mongolian land use a defining traditional land use </w:t>
      </w:r>
    </w:p>
    <w:p w:rsidR="00756DBE" w:rsidRPr="00D61681" w:rsidRDefault="00756DBE" w:rsidP="00756DBE">
      <w:pPr>
        <w:numPr>
          <w:ilvl w:val="0"/>
          <w:numId w:val="3"/>
        </w:numPr>
        <w:spacing w:after="0" w:line="240" w:lineRule="auto"/>
        <w:rPr>
          <w:rFonts w:ascii="Times New Roman" w:eastAsia="Times New Roman" w:hAnsi="Times New Roman" w:cs="Times New Roman"/>
          <w:color w:val="0E101A"/>
        </w:rPr>
      </w:pPr>
      <w:r w:rsidRPr="00D61681">
        <w:rPr>
          <w:rFonts w:ascii="Times New Roman" w:eastAsia="Times New Roman" w:hAnsi="Times New Roman" w:cs="Times New Roman"/>
          <w:color w:val="0E101A"/>
        </w:rPr>
        <w:t>To learn and understand Mongolian land-use patterns and funds </w:t>
      </w:r>
    </w:p>
    <w:p w:rsidR="00756DBE" w:rsidRPr="00D61681" w:rsidRDefault="00756DBE" w:rsidP="00756DBE">
      <w:pPr>
        <w:numPr>
          <w:ilvl w:val="0"/>
          <w:numId w:val="3"/>
        </w:numPr>
        <w:spacing w:after="0" w:line="240" w:lineRule="auto"/>
        <w:rPr>
          <w:rFonts w:ascii="Times New Roman" w:eastAsia="Times New Roman" w:hAnsi="Times New Roman" w:cs="Times New Roman"/>
          <w:color w:val="0E101A"/>
        </w:rPr>
      </w:pPr>
      <w:r w:rsidRPr="00D61681">
        <w:rPr>
          <w:rFonts w:ascii="Times New Roman" w:eastAsia="Times New Roman" w:hAnsi="Times New Roman" w:cs="Times New Roman"/>
          <w:color w:val="0E101A"/>
        </w:rPr>
        <w:t>To learn and understand Mongolian pasture land ecology and land management</w:t>
      </w:r>
    </w:p>
    <w:p w:rsidR="00756DBE" w:rsidRPr="00D61681" w:rsidRDefault="00756DBE" w:rsidP="00756DBE">
      <w:pPr>
        <w:numPr>
          <w:ilvl w:val="0"/>
          <w:numId w:val="3"/>
        </w:numPr>
        <w:spacing w:after="0" w:line="240" w:lineRule="auto"/>
        <w:rPr>
          <w:rFonts w:ascii="Times New Roman" w:eastAsia="Times New Roman" w:hAnsi="Times New Roman" w:cs="Times New Roman"/>
          <w:color w:val="0E101A"/>
        </w:rPr>
      </w:pPr>
      <w:r w:rsidRPr="00D61681">
        <w:rPr>
          <w:rFonts w:ascii="Times New Roman" w:eastAsia="Times New Roman" w:hAnsi="Times New Roman" w:cs="Times New Roman"/>
          <w:color w:val="0E101A"/>
        </w:rPr>
        <w:t>To learn and understand the land pricing concept   </w:t>
      </w:r>
    </w:p>
    <w:p w:rsidR="00756DBE" w:rsidRPr="00D61681" w:rsidRDefault="00756DBE" w:rsidP="00756DBE">
      <w:pPr>
        <w:numPr>
          <w:ilvl w:val="0"/>
          <w:numId w:val="3"/>
        </w:numPr>
        <w:spacing w:after="0" w:line="240" w:lineRule="auto"/>
        <w:rPr>
          <w:rFonts w:ascii="Times New Roman" w:eastAsia="Times New Roman" w:hAnsi="Times New Roman" w:cs="Times New Roman"/>
          <w:color w:val="0E101A"/>
        </w:rPr>
      </w:pPr>
      <w:r w:rsidRPr="00D61681">
        <w:rPr>
          <w:rFonts w:ascii="Times New Roman" w:eastAsia="Times New Roman" w:hAnsi="Times New Roman" w:cs="Times New Roman"/>
          <w:color w:val="0E101A"/>
        </w:rPr>
        <w:t>To learn previous studies on the Mongolian land pricing</w:t>
      </w:r>
    </w:p>
    <w:p w:rsidR="00756DBE" w:rsidRPr="00D61681" w:rsidRDefault="00756DBE" w:rsidP="00756DBE">
      <w:pPr>
        <w:numPr>
          <w:ilvl w:val="0"/>
          <w:numId w:val="3"/>
        </w:numPr>
        <w:spacing w:after="0" w:line="240" w:lineRule="auto"/>
        <w:rPr>
          <w:rFonts w:ascii="Times New Roman" w:eastAsia="Times New Roman" w:hAnsi="Times New Roman" w:cs="Times New Roman"/>
          <w:color w:val="0E101A"/>
        </w:rPr>
      </w:pPr>
      <w:r w:rsidRPr="00D61681">
        <w:rPr>
          <w:rFonts w:ascii="Times New Roman" w:eastAsia="Times New Roman" w:hAnsi="Times New Roman" w:cs="Times New Roman"/>
          <w:color w:val="0E101A"/>
        </w:rPr>
        <w:t>To learn and understand Mongolian urban land pricing methods</w:t>
      </w:r>
    </w:p>
    <w:p w:rsidR="00756DBE" w:rsidRPr="00D61681" w:rsidRDefault="00756DBE" w:rsidP="00756DBE">
      <w:pPr>
        <w:numPr>
          <w:ilvl w:val="0"/>
          <w:numId w:val="3"/>
        </w:numPr>
        <w:spacing w:after="0" w:line="240" w:lineRule="auto"/>
        <w:rPr>
          <w:rFonts w:ascii="Times New Roman" w:eastAsia="Times New Roman" w:hAnsi="Times New Roman" w:cs="Times New Roman"/>
          <w:color w:val="0E101A"/>
        </w:rPr>
      </w:pPr>
      <w:r w:rsidRPr="00D61681">
        <w:rPr>
          <w:rFonts w:ascii="Times New Roman" w:eastAsia="Times New Roman" w:hAnsi="Times New Roman" w:cs="Times New Roman"/>
          <w:color w:val="0E101A"/>
        </w:rPr>
        <w:t>To understand urban land pricing zone  </w:t>
      </w:r>
    </w:p>
    <w:p w:rsidR="00756DBE" w:rsidRPr="00D61681" w:rsidRDefault="00756DBE" w:rsidP="00756DBE">
      <w:pPr>
        <w:numPr>
          <w:ilvl w:val="0"/>
          <w:numId w:val="3"/>
        </w:numPr>
        <w:spacing w:after="0" w:line="240" w:lineRule="auto"/>
        <w:rPr>
          <w:rFonts w:ascii="Times New Roman" w:eastAsia="Times New Roman" w:hAnsi="Times New Roman" w:cs="Times New Roman"/>
          <w:color w:val="0E101A"/>
        </w:rPr>
      </w:pPr>
      <w:r w:rsidRPr="00D61681">
        <w:rPr>
          <w:rFonts w:ascii="Times New Roman" w:eastAsia="Times New Roman" w:hAnsi="Times New Roman" w:cs="Times New Roman"/>
          <w:color w:val="0E101A"/>
        </w:rPr>
        <w:t>To learn three main evaluation approaches and their usages </w:t>
      </w:r>
    </w:p>
    <w:p w:rsidR="00756DBE" w:rsidRPr="00D61681" w:rsidRDefault="00756DBE" w:rsidP="00756DBE">
      <w:pPr>
        <w:numPr>
          <w:ilvl w:val="0"/>
          <w:numId w:val="3"/>
        </w:numPr>
        <w:spacing w:after="0" w:line="240" w:lineRule="auto"/>
        <w:rPr>
          <w:rFonts w:ascii="Times New Roman" w:eastAsia="Times New Roman" w:hAnsi="Times New Roman" w:cs="Times New Roman"/>
          <w:color w:val="0E101A"/>
        </w:rPr>
      </w:pPr>
      <w:r w:rsidRPr="00D61681">
        <w:rPr>
          <w:rFonts w:ascii="Times New Roman" w:eastAsia="Times New Roman" w:hAnsi="Times New Roman" w:cs="Times New Roman"/>
          <w:color w:val="0E101A"/>
        </w:rPr>
        <w:t>To learn fundamental price and factors affecting the prices</w:t>
      </w:r>
    </w:p>
    <w:p w:rsidR="00756DBE" w:rsidRPr="00D61681" w:rsidRDefault="00756DBE" w:rsidP="00756DBE">
      <w:pPr>
        <w:numPr>
          <w:ilvl w:val="0"/>
          <w:numId w:val="3"/>
        </w:numPr>
        <w:spacing w:after="0" w:line="240" w:lineRule="auto"/>
        <w:rPr>
          <w:rFonts w:ascii="Times New Roman" w:eastAsia="Times New Roman" w:hAnsi="Times New Roman" w:cs="Times New Roman"/>
          <w:color w:val="0E101A"/>
        </w:rPr>
      </w:pPr>
      <w:r w:rsidRPr="00D61681">
        <w:rPr>
          <w:rFonts w:ascii="Times New Roman" w:eastAsia="Times New Roman" w:hAnsi="Times New Roman" w:cs="Times New Roman"/>
          <w:color w:val="0E101A"/>
        </w:rPr>
        <w:t>To understand the urban mass approach</w:t>
      </w:r>
    </w:p>
    <w:p w:rsidR="00756DBE" w:rsidRPr="00D61681" w:rsidRDefault="00756DBE" w:rsidP="00756DBE">
      <w:pPr>
        <w:shd w:val="clear" w:color="auto" w:fill="00B050"/>
        <w:spacing w:before="100" w:beforeAutospacing="1" w:after="100" w:afterAutospacing="1" w:line="240" w:lineRule="auto"/>
        <w:jc w:val="both"/>
        <w:rPr>
          <w:rFonts w:ascii="Times New Roman" w:hAnsi="Times New Roman" w:cs="Times New Roman"/>
        </w:rPr>
      </w:pPr>
      <w:r w:rsidRPr="00D61681">
        <w:rPr>
          <w:rFonts w:ascii="Times New Roman" w:hAnsi="Times New Roman" w:cs="Times New Roman"/>
        </w:rPr>
        <w:t>General learning outcomes:</w:t>
      </w:r>
    </w:p>
    <w:p w:rsidR="00756DBE" w:rsidRPr="00D61681" w:rsidRDefault="00756DBE" w:rsidP="00756DBE">
      <w:pPr>
        <w:spacing w:after="0" w:line="240" w:lineRule="auto"/>
        <w:rPr>
          <w:rFonts w:ascii="Times New Roman" w:eastAsiaTheme="minorHAnsi" w:hAnsi="Times New Roman" w:cs="Times New Roman"/>
          <w:lang w:eastAsia="en-US"/>
        </w:rPr>
      </w:pPr>
      <w:r w:rsidRPr="00D61681">
        <w:rPr>
          <w:rFonts w:ascii="Times New Roman" w:eastAsiaTheme="minorHAnsi" w:hAnsi="Times New Roman" w:cs="Times New Roman"/>
          <w:lang w:eastAsia="en-US"/>
        </w:rPr>
        <w:t>End of this course, successful students will</w:t>
      </w:r>
    </w:p>
    <w:p w:rsidR="00756DBE" w:rsidRPr="00D61681" w:rsidRDefault="00756DBE" w:rsidP="00756DBE">
      <w:pPr>
        <w:spacing w:after="0" w:line="240" w:lineRule="auto"/>
        <w:rPr>
          <w:rFonts w:ascii="Times New Roman" w:eastAsiaTheme="minorHAnsi" w:hAnsi="Times New Roman" w:cs="Times New Roman"/>
          <w:lang w:eastAsia="en-US"/>
        </w:rPr>
      </w:pPr>
      <w:r w:rsidRPr="00D61681">
        <w:rPr>
          <w:rFonts w:ascii="Times New Roman" w:eastAsiaTheme="minorHAnsi" w:hAnsi="Times New Roman" w:cs="Times New Roman"/>
          <w:lang w:eastAsia="en-US"/>
        </w:rPr>
        <w:t>- Understanding of land and environmental sciences</w:t>
      </w:r>
    </w:p>
    <w:p w:rsidR="00756DBE" w:rsidRPr="00D61681" w:rsidRDefault="00756DBE" w:rsidP="00756DBE">
      <w:pPr>
        <w:spacing w:after="0" w:line="240" w:lineRule="auto"/>
        <w:rPr>
          <w:rFonts w:ascii="Times New Roman" w:eastAsiaTheme="minorHAnsi" w:hAnsi="Times New Roman" w:cs="Times New Roman"/>
          <w:lang w:eastAsia="en-US"/>
        </w:rPr>
      </w:pPr>
      <w:r w:rsidRPr="00D61681">
        <w:rPr>
          <w:rFonts w:ascii="Times New Roman" w:eastAsiaTheme="minorHAnsi" w:hAnsi="Times New Roman" w:cs="Times New Roman"/>
          <w:lang w:eastAsia="en-US"/>
        </w:rPr>
        <w:t xml:space="preserve">- Mongolian land-use patterns </w:t>
      </w:r>
    </w:p>
    <w:p w:rsidR="00756DBE" w:rsidRPr="00D61681" w:rsidRDefault="00756DBE" w:rsidP="00756DBE">
      <w:pPr>
        <w:spacing w:after="0" w:line="240" w:lineRule="auto"/>
        <w:rPr>
          <w:rFonts w:ascii="Times New Roman" w:eastAsiaTheme="minorHAnsi" w:hAnsi="Times New Roman" w:cs="Times New Roman"/>
          <w:lang w:eastAsia="en-US"/>
        </w:rPr>
      </w:pPr>
      <w:r w:rsidRPr="00D61681">
        <w:rPr>
          <w:rFonts w:ascii="Times New Roman" w:eastAsiaTheme="minorHAnsi" w:hAnsi="Times New Roman" w:cs="Times New Roman"/>
          <w:lang w:eastAsia="en-US"/>
        </w:rPr>
        <w:t>- Mongolian pastureland ecology and management</w:t>
      </w:r>
    </w:p>
    <w:p w:rsidR="00756DBE" w:rsidRPr="00D61681" w:rsidRDefault="00756DBE" w:rsidP="00756DBE">
      <w:pPr>
        <w:spacing w:after="0" w:line="240" w:lineRule="auto"/>
        <w:rPr>
          <w:rFonts w:ascii="Times New Roman" w:eastAsiaTheme="minorHAnsi" w:hAnsi="Times New Roman" w:cs="Times New Roman"/>
          <w:lang w:eastAsia="en-US"/>
        </w:rPr>
      </w:pPr>
      <w:r w:rsidRPr="00D61681">
        <w:rPr>
          <w:rFonts w:ascii="Times New Roman" w:eastAsiaTheme="minorHAnsi" w:hAnsi="Times New Roman" w:cs="Times New Roman"/>
          <w:lang w:eastAsia="en-US"/>
        </w:rPr>
        <w:t xml:space="preserve">- Understanding of land price and its methods </w:t>
      </w:r>
    </w:p>
    <w:p w:rsidR="00756DBE" w:rsidRPr="00D61681" w:rsidRDefault="00756DBE" w:rsidP="00756DBE">
      <w:pPr>
        <w:spacing w:after="0" w:line="240" w:lineRule="auto"/>
        <w:rPr>
          <w:rFonts w:ascii="Times New Roman" w:eastAsiaTheme="minorHAnsi" w:hAnsi="Times New Roman" w:cs="Times New Roman"/>
          <w:lang w:eastAsia="en-US"/>
        </w:rPr>
      </w:pPr>
      <w:r w:rsidRPr="00D61681">
        <w:rPr>
          <w:rFonts w:ascii="Times New Roman" w:eastAsiaTheme="minorHAnsi" w:hAnsi="Times New Roman" w:cs="Times New Roman"/>
          <w:lang w:eastAsia="en-US"/>
        </w:rPr>
        <w:t>- Urban land pricing policy and management</w:t>
      </w:r>
    </w:p>
    <w:p w:rsidR="00756DBE" w:rsidRPr="00D61681" w:rsidRDefault="00756DBE" w:rsidP="00756DBE">
      <w:pPr>
        <w:spacing w:after="0" w:line="240" w:lineRule="auto"/>
        <w:rPr>
          <w:rFonts w:ascii="Times New Roman" w:eastAsiaTheme="minorHAnsi" w:hAnsi="Times New Roman" w:cs="Times New Roman"/>
          <w:lang w:eastAsia="en-US"/>
        </w:rPr>
      </w:pPr>
      <w:r w:rsidRPr="00D61681">
        <w:rPr>
          <w:rFonts w:ascii="Times New Roman" w:eastAsiaTheme="minorHAnsi" w:hAnsi="Times New Roman" w:cs="Times New Roman"/>
          <w:lang w:eastAsia="en-US"/>
        </w:rPr>
        <w:t xml:space="preserve">- Urban land price and its unique features </w:t>
      </w:r>
    </w:p>
    <w:p w:rsidR="00756DBE" w:rsidRPr="00D61681" w:rsidRDefault="00756DBE" w:rsidP="00756DBE">
      <w:pPr>
        <w:spacing w:after="0" w:line="240" w:lineRule="auto"/>
        <w:rPr>
          <w:rFonts w:ascii="Times New Roman" w:eastAsiaTheme="minorHAnsi" w:hAnsi="Times New Roman" w:cs="Times New Roman"/>
          <w:lang w:eastAsia="en-US"/>
        </w:rPr>
      </w:pPr>
      <w:r w:rsidRPr="00D61681">
        <w:rPr>
          <w:rFonts w:ascii="Times New Roman" w:eastAsiaTheme="minorHAnsi" w:hAnsi="Times New Roman" w:cs="Times New Roman"/>
          <w:lang w:eastAsia="en-US"/>
        </w:rPr>
        <w:t xml:space="preserve">- To learn previous researches for land pricing and history </w:t>
      </w:r>
    </w:p>
    <w:p w:rsidR="00756DBE" w:rsidRPr="00D61681" w:rsidRDefault="00756DBE" w:rsidP="00756DBE">
      <w:pPr>
        <w:spacing w:after="0" w:line="240" w:lineRule="auto"/>
        <w:rPr>
          <w:rFonts w:ascii="Times New Roman" w:eastAsiaTheme="minorHAnsi" w:hAnsi="Times New Roman" w:cs="Times New Roman"/>
          <w:lang w:eastAsia="en-US"/>
        </w:rPr>
      </w:pPr>
      <w:r w:rsidRPr="00D61681">
        <w:rPr>
          <w:rFonts w:ascii="Times New Roman" w:eastAsiaTheme="minorHAnsi" w:hAnsi="Times New Roman" w:cs="Times New Roman"/>
          <w:lang w:eastAsia="en-US"/>
        </w:rPr>
        <w:t>- To learn and understand factors influencing the prices and reasons and social necessaries</w:t>
      </w:r>
    </w:p>
    <w:p w:rsidR="00756DBE" w:rsidRPr="00D61681" w:rsidRDefault="00756DBE" w:rsidP="00756DBE">
      <w:pPr>
        <w:spacing w:after="0" w:line="240" w:lineRule="auto"/>
        <w:rPr>
          <w:rFonts w:ascii="Times New Roman" w:eastAsiaTheme="minorHAnsi" w:hAnsi="Times New Roman" w:cs="Times New Roman"/>
          <w:lang w:eastAsia="en-US"/>
        </w:rPr>
      </w:pPr>
      <w:r w:rsidRPr="00D61681">
        <w:rPr>
          <w:rFonts w:ascii="Times New Roman" w:eastAsiaTheme="minorHAnsi" w:hAnsi="Times New Roman" w:cs="Times New Roman"/>
          <w:lang w:eastAsia="en-US"/>
        </w:rPr>
        <w:t xml:space="preserve">- To understand the current situation of integrating combating desertification topic into environmental education curricula in Mongolia. </w:t>
      </w:r>
    </w:p>
    <w:p w:rsidR="00756DBE" w:rsidRPr="00D61681" w:rsidRDefault="00756DBE" w:rsidP="00756DBE">
      <w:pPr>
        <w:shd w:val="clear" w:color="auto" w:fill="00B050"/>
        <w:spacing w:before="100" w:beforeAutospacing="1" w:after="100" w:afterAutospacing="1" w:line="240" w:lineRule="auto"/>
        <w:jc w:val="both"/>
        <w:rPr>
          <w:rFonts w:ascii="Times New Roman" w:hAnsi="Times New Roman" w:cs="Times New Roman"/>
        </w:rPr>
      </w:pPr>
      <w:r w:rsidRPr="00D61681">
        <w:rPr>
          <w:rFonts w:ascii="Times New Roman" w:hAnsi="Times New Roman" w:cs="Times New Roman"/>
        </w:rPr>
        <w:t>Applicable learning outcomes:</w:t>
      </w:r>
    </w:p>
    <w:p w:rsidR="00756DBE" w:rsidRPr="00D61681" w:rsidRDefault="00756DBE" w:rsidP="00756DBE">
      <w:pPr>
        <w:spacing w:after="0" w:line="240" w:lineRule="auto"/>
        <w:rPr>
          <w:rFonts w:ascii="Times New Roman" w:eastAsiaTheme="minorHAnsi" w:hAnsi="Times New Roman" w:cs="Times New Roman"/>
          <w:lang w:eastAsia="en-US"/>
        </w:rPr>
      </w:pPr>
      <w:r w:rsidRPr="00D61681">
        <w:rPr>
          <w:rFonts w:ascii="Times New Roman" w:eastAsiaTheme="minorHAnsi" w:hAnsi="Times New Roman" w:cs="Times New Roman"/>
          <w:lang w:eastAsia="en-US"/>
        </w:rPr>
        <w:t>- Critically reflect the importance of land ecology and land use management</w:t>
      </w:r>
    </w:p>
    <w:p w:rsidR="00756DBE" w:rsidRPr="00D61681" w:rsidRDefault="00756DBE" w:rsidP="00756DBE">
      <w:pPr>
        <w:spacing w:after="0" w:line="240" w:lineRule="auto"/>
        <w:rPr>
          <w:rFonts w:ascii="Times New Roman" w:eastAsiaTheme="minorHAnsi" w:hAnsi="Times New Roman" w:cs="Times New Roman"/>
          <w:lang w:eastAsia="en-US"/>
        </w:rPr>
      </w:pPr>
      <w:r w:rsidRPr="00D61681">
        <w:rPr>
          <w:rFonts w:ascii="Times New Roman" w:eastAsiaTheme="minorHAnsi" w:hAnsi="Times New Roman" w:cs="Times New Roman"/>
          <w:lang w:eastAsia="en-US"/>
        </w:rPr>
        <w:t xml:space="preserve">- Can be carried out pastureland ecology changes </w:t>
      </w:r>
    </w:p>
    <w:p w:rsidR="00756DBE" w:rsidRPr="00D61681" w:rsidRDefault="00756DBE" w:rsidP="00756DBE">
      <w:pPr>
        <w:spacing w:after="0" w:line="240" w:lineRule="auto"/>
        <w:rPr>
          <w:rFonts w:ascii="Times New Roman" w:eastAsiaTheme="minorHAnsi" w:hAnsi="Times New Roman" w:cs="Times New Roman"/>
          <w:lang w:eastAsia="en-US"/>
        </w:rPr>
      </w:pPr>
      <w:r w:rsidRPr="00D61681">
        <w:rPr>
          <w:rFonts w:ascii="Times New Roman" w:eastAsiaTheme="minorHAnsi" w:hAnsi="Times New Roman" w:cs="Times New Roman"/>
          <w:lang w:eastAsia="en-US"/>
        </w:rPr>
        <w:t xml:space="preserve">- Be aware of land pricing and previous researches knowledge </w:t>
      </w:r>
    </w:p>
    <w:p w:rsidR="00756DBE" w:rsidRPr="00D61681" w:rsidRDefault="00756DBE" w:rsidP="00756DBE">
      <w:pPr>
        <w:spacing w:after="0" w:line="240" w:lineRule="auto"/>
        <w:rPr>
          <w:rFonts w:ascii="Times New Roman" w:eastAsiaTheme="minorHAnsi" w:hAnsi="Times New Roman" w:cs="Times New Roman"/>
          <w:lang w:eastAsia="en-US"/>
        </w:rPr>
      </w:pPr>
      <w:r w:rsidRPr="00D61681">
        <w:rPr>
          <w:rFonts w:ascii="Times New Roman" w:eastAsiaTheme="minorHAnsi" w:hAnsi="Times New Roman" w:cs="Times New Roman"/>
          <w:lang w:eastAsia="en-US"/>
        </w:rPr>
        <w:t xml:space="preserve">- Be aware of the land pricing process and policy </w:t>
      </w:r>
    </w:p>
    <w:p w:rsidR="00756DBE" w:rsidRPr="00D61681" w:rsidRDefault="00756DBE" w:rsidP="00756DBE">
      <w:pPr>
        <w:spacing w:after="0" w:line="240" w:lineRule="auto"/>
        <w:rPr>
          <w:rFonts w:ascii="Times New Roman" w:eastAsiaTheme="minorHAnsi" w:hAnsi="Times New Roman" w:cs="Times New Roman"/>
          <w:lang w:eastAsia="en-US"/>
        </w:rPr>
      </w:pPr>
      <w:r w:rsidRPr="00D61681">
        <w:rPr>
          <w:rFonts w:ascii="Times New Roman" w:eastAsiaTheme="minorHAnsi" w:hAnsi="Times New Roman" w:cs="Times New Roman"/>
          <w:lang w:eastAsia="en-US"/>
        </w:rPr>
        <w:t xml:space="preserve">- Critically reflect the importance of land pricing and define factor influencing </w:t>
      </w:r>
    </w:p>
    <w:p w:rsidR="00756DBE" w:rsidRPr="00D61681" w:rsidRDefault="00756DBE" w:rsidP="00756DBE">
      <w:pPr>
        <w:spacing w:after="0" w:line="240" w:lineRule="auto"/>
        <w:rPr>
          <w:rFonts w:ascii="Times New Roman" w:eastAsiaTheme="minorHAnsi" w:hAnsi="Times New Roman" w:cs="Times New Roman"/>
          <w:lang w:eastAsia="en-US"/>
        </w:rPr>
      </w:pPr>
      <w:r w:rsidRPr="00D61681">
        <w:rPr>
          <w:rFonts w:ascii="Times New Roman" w:eastAsiaTheme="minorHAnsi" w:hAnsi="Times New Roman" w:cs="Times New Roman"/>
          <w:lang w:eastAsia="en-US"/>
        </w:rPr>
        <w:t xml:space="preserve">- Write a report, group discussion, conduct interview </w:t>
      </w:r>
    </w:p>
    <w:p w:rsidR="00756DBE" w:rsidRPr="00D61681" w:rsidRDefault="00756DBE" w:rsidP="00756DBE">
      <w:pPr>
        <w:spacing w:after="0" w:line="240" w:lineRule="auto"/>
        <w:rPr>
          <w:rFonts w:ascii="Times New Roman" w:eastAsiaTheme="minorHAnsi" w:hAnsi="Times New Roman" w:cs="Times New Roman"/>
          <w:lang w:eastAsia="en-US"/>
        </w:rPr>
      </w:pPr>
      <w:r w:rsidRPr="00D61681">
        <w:rPr>
          <w:rFonts w:ascii="Times New Roman" w:eastAsiaTheme="minorHAnsi" w:hAnsi="Times New Roman" w:cs="Times New Roman"/>
          <w:lang w:eastAsia="en-US"/>
        </w:rPr>
        <w:t xml:space="preserve">- Be able to develop summaries for policy-makers  </w:t>
      </w:r>
    </w:p>
    <w:p w:rsidR="00756DBE" w:rsidRPr="00D61681" w:rsidRDefault="00756DBE" w:rsidP="00756DBE">
      <w:pPr>
        <w:shd w:val="clear" w:color="auto" w:fill="00B050"/>
        <w:spacing w:before="100" w:beforeAutospacing="1" w:after="100" w:afterAutospacing="1" w:line="240" w:lineRule="auto"/>
        <w:jc w:val="both"/>
        <w:rPr>
          <w:rFonts w:ascii="Times New Roman" w:hAnsi="Times New Roman" w:cs="Times New Roman"/>
        </w:rPr>
      </w:pPr>
      <w:r w:rsidRPr="00D61681">
        <w:rPr>
          <w:rFonts w:ascii="Times New Roman" w:hAnsi="Times New Roman" w:cs="Times New Roman"/>
        </w:rPr>
        <w:t xml:space="preserve">Overview of sessions and teaching methods </w:t>
      </w:r>
    </w:p>
    <w:p w:rsidR="00756DBE" w:rsidRPr="00D61681" w:rsidRDefault="00756DBE" w:rsidP="00756DBE">
      <w:pPr>
        <w:spacing w:before="100" w:beforeAutospacing="1" w:after="100" w:afterAutospacing="1" w:line="240" w:lineRule="auto"/>
        <w:jc w:val="both"/>
        <w:rPr>
          <w:rFonts w:ascii="Times New Roman" w:hAnsi="Times New Roman" w:cs="Times New Roman"/>
          <w:highlight w:val="green"/>
        </w:rPr>
      </w:pPr>
      <w:r w:rsidRPr="00D61681">
        <w:rPr>
          <w:rFonts w:ascii="Times New Roman" w:hAnsi="Times New Roman" w:cs="Times New Roman"/>
        </w:rPr>
        <w:t xml:space="preserve">The course will be using interactive and self-reflective methods of teaching and learning and, where possible, avoiding standing lectures and presentations. It will open with an extended integrated introduction to Mongolian land management, environmental-related understanding, and land pricing </w:t>
      </w:r>
      <w:r w:rsidRPr="00D61681">
        <w:rPr>
          <w:rFonts w:ascii="Times New Roman" w:hAnsi="Times New Roman" w:cs="Times New Roman"/>
        </w:rPr>
        <w:lastRenderedPageBreak/>
        <w:t xml:space="preserve">management. The first part of this course has given you knowledge of Mongolian land patterns, pastureland ecology researches. The study area has located in the steppe zone in Mongolia. We will learn the land pattern’s reporting process for the national integrated land management process. The second part of the course will discuss a case study of </w:t>
      </w:r>
      <w:proofErr w:type="spellStart"/>
      <w:r w:rsidRPr="00D61681">
        <w:rPr>
          <w:rFonts w:ascii="Times New Roman" w:hAnsi="Times New Roman" w:cs="Times New Roman"/>
        </w:rPr>
        <w:t>Darkhan</w:t>
      </w:r>
      <w:proofErr w:type="spellEnd"/>
      <w:r w:rsidRPr="00D61681">
        <w:rPr>
          <w:rFonts w:ascii="Times New Roman" w:hAnsi="Times New Roman" w:cs="Times New Roman"/>
        </w:rPr>
        <w:t xml:space="preserve"> city land pricing. </w:t>
      </w:r>
      <w:proofErr w:type="gramStart"/>
      <w:r w:rsidRPr="00D61681">
        <w:rPr>
          <w:rFonts w:ascii="Times New Roman" w:hAnsi="Times New Roman" w:cs="Times New Roman"/>
        </w:rPr>
        <w:t>More precisely, knowledge and research on urban land evaluating steps, basic concepts of social necessities, issues, and methods for solving the issues.</w:t>
      </w:r>
      <w:proofErr w:type="gramEnd"/>
      <w:r w:rsidRPr="00D61681">
        <w:rPr>
          <w:rFonts w:ascii="Times New Roman" w:hAnsi="Times New Roman" w:cs="Times New Roman"/>
        </w:rPr>
        <w:t xml:space="preserve"> As the third part of the lecture, the students will work in groups for exchanging. Also, students can evaluate the land price using the land pricing equation per meter square land parcel. Finally, we will discuss an integrating combating desertification topic into environmental education curricula in Mongolia.  An ability to critically and creatively discuss key concepts, tools and methods has been presented in the literature.  It will include the data collection, calculations, report writing, and make the presentation.</w:t>
      </w:r>
    </w:p>
    <w:p w:rsidR="00756DBE" w:rsidRPr="00D61681" w:rsidRDefault="00756DBE" w:rsidP="00756DBE">
      <w:pPr>
        <w:shd w:val="clear" w:color="auto" w:fill="00B050"/>
        <w:spacing w:before="100" w:beforeAutospacing="1" w:after="100" w:afterAutospacing="1" w:line="240" w:lineRule="auto"/>
        <w:jc w:val="both"/>
        <w:rPr>
          <w:rFonts w:ascii="Times New Roman" w:hAnsi="Times New Roman" w:cs="Times New Roman"/>
        </w:rPr>
      </w:pPr>
      <w:r w:rsidRPr="00D61681">
        <w:rPr>
          <w:rFonts w:ascii="Times New Roman" w:hAnsi="Times New Roman" w:cs="Times New Roman"/>
        </w:rPr>
        <w:t xml:space="preserve">Course workload </w:t>
      </w:r>
    </w:p>
    <w:tbl>
      <w:tblPr>
        <w:tblStyle w:val="TableGrid"/>
        <w:tblW w:w="0" w:type="auto"/>
        <w:tblLayout w:type="fixed"/>
        <w:tblLook w:val="04A0" w:firstRow="1" w:lastRow="0" w:firstColumn="1" w:lastColumn="0" w:noHBand="0" w:noVBand="1"/>
      </w:tblPr>
      <w:tblGrid>
        <w:gridCol w:w="1555"/>
        <w:gridCol w:w="3969"/>
        <w:gridCol w:w="2268"/>
        <w:gridCol w:w="1225"/>
      </w:tblGrid>
      <w:tr w:rsidR="00756DBE" w:rsidRPr="00D61681" w:rsidTr="00F64A18">
        <w:tc>
          <w:tcPr>
            <w:tcW w:w="1555" w:type="dxa"/>
            <w:shd w:val="clear" w:color="auto" w:fill="EEECE1" w:themeFill="background2"/>
          </w:tcPr>
          <w:p w:rsidR="00756DBE" w:rsidRPr="00D61681" w:rsidRDefault="00756DBE" w:rsidP="00F64A18">
            <w:pPr>
              <w:spacing w:before="100" w:beforeAutospacing="1" w:after="100" w:afterAutospacing="1"/>
              <w:jc w:val="both"/>
              <w:rPr>
                <w:rFonts w:ascii="Times New Roman" w:hAnsi="Times New Roman" w:cs="Times New Roman"/>
              </w:rPr>
            </w:pPr>
            <w:r w:rsidRPr="00D61681">
              <w:rPr>
                <w:rFonts w:ascii="Times New Roman" w:hAnsi="Times New Roman" w:cs="Times New Roman"/>
              </w:rPr>
              <w:t>Activities</w:t>
            </w:r>
          </w:p>
        </w:tc>
        <w:tc>
          <w:tcPr>
            <w:tcW w:w="3969" w:type="dxa"/>
            <w:shd w:val="clear" w:color="auto" w:fill="EEECE1" w:themeFill="background2"/>
          </w:tcPr>
          <w:p w:rsidR="00756DBE" w:rsidRPr="00D61681" w:rsidRDefault="00756DBE" w:rsidP="00F64A18">
            <w:pPr>
              <w:spacing w:before="100" w:beforeAutospacing="1" w:after="100" w:afterAutospacing="1"/>
              <w:jc w:val="both"/>
              <w:rPr>
                <w:rFonts w:ascii="Times New Roman" w:hAnsi="Times New Roman" w:cs="Times New Roman"/>
              </w:rPr>
            </w:pPr>
            <w:r w:rsidRPr="00D61681">
              <w:rPr>
                <w:rFonts w:ascii="Times New Roman" w:hAnsi="Times New Roman" w:cs="Times New Roman"/>
              </w:rPr>
              <w:t>Learning outcomes</w:t>
            </w:r>
          </w:p>
        </w:tc>
        <w:tc>
          <w:tcPr>
            <w:tcW w:w="2268" w:type="dxa"/>
            <w:shd w:val="clear" w:color="auto" w:fill="EEECE1" w:themeFill="background2"/>
          </w:tcPr>
          <w:p w:rsidR="00756DBE" w:rsidRPr="00D61681" w:rsidRDefault="00756DBE" w:rsidP="00F64A18">
            <w:pPr>
              <w:spacing w:before="100" w:beforeAutospacing="1" w:after="100" w:afterAutospacing="1"/>
              <w:jc w:val="both"/>
              <w:rPr>
                <w:rFonts w:ascii="Times New Roman" w:hAnsi="Times New Roman" w:cs="Times New Roman"/>
              </w:rPr>
            </w:pPr>
            <w:r w:rsidRPr="00D61681">
              <w:rPr>
                <w:rFonts w:ascii="Times New Roman" w:hAnsi="Times New Roman" w:cs="Times New Roman"/>
              </w:rPr>
              <w:t>Assessment</w:t>
            </w:r>
          </w:p>
        </w:tc>
        <w:tc>
          <w:tcPr>
            <w:tcW w:w="1225" w:type="dxa"/>
            <w:shd w:val="clear" w:color="auto" w:fill="EEECE1" w:themeFill="background2"/>
          </w:tcPr>
          <w:p w:rsidR="00756DBE" w:rsidRPr="00D61681" w:rsidRDefault="00756DBE" w:rsidP="00F64A18">
            <w:pPr>
              <w:spacing w:before="100" w:beforeAutospacing="1" w:after="100" w:afterAutospacing="1"/>
              <w:jc w:val="center"/>
              <w:rPr>
                <w:rFonts w:ascii="Times New Roman" w:hAnsi="Times New Roman" w:cs="Times New Roman"/>
              </w:rPr>
            </w:pPr>
            <w:r w:rsidRPr="00D61681">
              <w:rPr>
                <w:rFonts w:ascii="Times New Roman" w:hAnsi="Times New Roman" w:cs="Times New Roman"/>
              </w:rPr>
              <w:t>Workload (hours)</w:t>
            </w:r>
          </w:p>
        </w:tc>
      </w:tr>
      <w:tr w:rsidR="00756DBE" w:rsidRPr="00D61681" w:rsidTr="00F64A18">
        <w:tc>
          <w:tcPr>
            <w:tcW w:w="9017" w:type="dxa"/>
            <w:gridSpan w:val="4"/>
            <w:shd w:val="clear" w:color="auto" w:fill="EEECE1" w:themeFill="background2"/>
          </w:tcPr>
          <w:p w:rsidR="00756DBE" w:rsidRPr="00D61681" w:rsidRDefault="00756DBE" w:rsidP="00F64A18">
            <w:pPr>
              <w:spacing w:before="100" w:beforeAutospacing="1" w:after="100" w:afterAutospacing="1"/>
              <w:jc w:val="center"/>
              <w:rPr>
                <w:rFonts w:ascii="Times New Roman" w:hAnsi="Times New Roman" w:cs="Times New Roman"/>
              </w:rPr>
            </w:pPr>
            <w:r w:rsidRPr="00D61681">
              <w:rPr>
                <w:rFonts w:ascii="Times New Roman" w:hAnsi="Times New Roman" w:cs="Times New Roman"/>
              </w:rPr>
              <w:t>In-class activities</w:t>
            </w:r>
          </w:p>
        </w:tc>
      </w:tr>
      <w:tr w:rsidR="00756DBE" w:rsidRPr="00D61681" w:rsidTr="00F64A18">
        <w:tc>
          <w:tcPr>
            <w:tcW w:w="1555" w:type="dxa"/>
          </w:tcPr>
          <w:p w:rsidR="00756DBE" w:rsidRPr="00D61681" w:rsidRDefault="00756DBE" w:rsidP="00F64A18">
            <w:pPr>
              <w:spacing w:before="100" w:beforeAutospacing="1" w:after="100" w:afterAutospacing="1"/>
              <w:jc w:val="both"/>
              <w:rPr>
                <w:rFonts w:ascii="Times New Roman" w:hAnsi="Times New Roman" w:cs="Times New Roman"/>
              </w:rPr>
            </w:pPr>
            <w:r w:rsidRPr="00D61681">
              <w:rPr>
                <w:rFonts w:ascii="Times New Roman" w:hAnsi="Times New Roman" w:cs="Times New Roman"/>
              </w:rPr>
              <w:t xml:space="preserve">Lectures </w:t>
            </w:r>
          </w:p>
        </w:tc>
        <w:tc>
          <w:tcPr>
            <w:tcW w:w="3969" w:type="dxa"/>
          </w:tcPr>
          <w:p w:rsidR="00756DBE" w:rsidRPr="00D61681" w:rsidRDefault="00756DBE" w:rsidP="00F64A18">
            <w:pPr>
              <w:spacing w:before="100" w:beforeAutospacing="1" w:after="100" w:afterAutospacing="1"/>
              <w:jc w:val="both"/>
              <w:rPr>
                <w:rFonts w:ascii="Times New Roman" w:hAnsi="Times New Roman" w:cs="Times New Roman"/>
              </w:rPr>
            </w:pPr>
            <w:r w:rsidRPr="00D61681">
              <w:rPr>
                <w:rFonts w:ascii="Times New Roman" w:hAnsi="Times New Roman" w:cs="Times New Roman"/>
              </w:rPr>
              <w:t>Understanding theories, concepts, methodology and tools. It includes land use, pasture land ecology and management, land pricing, and desertification education for sustainable development.</w:t>
            </w:r>
          </w:p>
        </w:tc>
        <w:tc>
          <w:tcPr>
            <w:tcW w:w="2268" w:type="dxa"/>
          </w:tcPr>
          <w:p w:rsidR="00756DBE" w:rsidRPr="00D61681" w:rsidRDefault="00756DBE" w:rsidP="00F64A18">
            <w:pPr>
              <w:spacing w:before="100" w:beforeAutospacing="1" w:after="100" w:afterAutospacing="1"/>
              <w:rPr>
                <w:rFonts w:ascii="Times New Roman" w:hAnsi="Times New Roman" w:cs="Times New Roman"/>
              </w:rPr>
            </w:pPr>
            <w:r w:rsidRPr="00D61681">
              <w:rPr>
                <w:rFonts w:ascii="Times New Roman" w:hAnsi="Times New Roman" w:cs="Times New Roman"/>
              </w:rPr>
              <w:t>Class participation</w:t>
            </w:r>
          </w:p>
        </w:tc>
        <w:tc>
          <w:tcPr>
            <w:tcW w:w="1225" w:type="dxa"/>
          </w:tcPr>
          <w:p w:rsidR="00756DBE" w:rsidRPr="00D61681" w:rsidRDefault="00756DBE" w:rsidP="00F64A18">
            <w:pPr>
              <w:spacing w:before="100" w:beforeAutospacing="1" w:after="100" w:afterAutospacing="1"/>
              <w:jc w:val="center"/>
              <w:rPr>
                <w:rFonts w:ascii="Times New Roman" w:hAnsi="Times New Roman" w:cs="Times New Roman"/>
              </w:rPr>
            </w:pPr>
            <w:r w:rsidRPr="00D61681">
              <w:rPr>
                <w:rFonts w:ascii="Times New Roman" w:hAnsi="Times New Roman" w:cs="Times New Roman"/>
              </w:rPr>
              <w:t>30</w:t>
            </w:r>
          </w:p>
        </w:tc>
      </w:tr>
      <w:tr w:rsidR="00756DBE" w:rsidRPr="00D61681" w:rsidTr="00F64A18">
        <w:tc>
          <w:tcPr>
            <w:tcW w:w="1555" w:type="dxa"/>
          </w:tcPr>
          <w:p w:rsidR="00756DBE" w:rsidRPr="00D61681" w:rsidRDefault="00756DBE" w:rsidP="00F64A18">
            <w:pPr>
              <w:spacing w:before="100" w:beforeAutospacing="1" w:after="100" w:afterAutospacing="1"/>
              <w:jc w:val="both"/>
              <w:rPr>
                <w:rFonts w:ascii="Times New Roman" w:hAnsi="Times New Roman" w:cs="Times New Roman"/>
              </w:rPr>
            </w:pPr>
            <w:r w:rsidRPr="00D61681">
              <w:rPr>
                <w:rFonts w:ascii="Times New Roman" w:hAnsi="Times New Roman" w:cs="Times New Roman"/>
              </w:rPr>
              <w:t xml:space="preserve">Moderated in-class discussions </w:t>
            </w:r>
          </w:p>
        </w:tc>
        <w:tc>
          <w:tcPr>
            <w:tcW w:w="3969" w:type="dxa"/>
          </w:tcPr>
          <w:p w:rsidR="00756DBE" w:rsidRPr="00D61681" w:rsidRDefault="00756DBE" w:rsidP="00F64A18">
            <w:pPr>
              <w:spacing w:before="100" w:beforeAutospacing="1" w:after="100" w:afterAutospacing="1"/>
              <w:jc w:val="both"/>
              <w:rPr>
                <w:rFonts w:ascii="Times New Roman" w:hAnsi="Times New Roman" w:cs="Times New Roman"/>
              </w:rPr>
            </w:pPr>
            <w:r w:rsidRPr="00D61681">
              <w:rPr>
                <w:rFonts w:ascii="Times New Roman" w:hAnsi="Times New Roman" w:cs="Times New Roman"/>
              </w:rPr>
              <w:t>Understand the influencing factors for the price and pricing equation. Classify influencing factors and define the initiate factors. Analyzing the current condition and carry out the solving ways for the pricing and zoning of urban land parcels.</w:t>
            </w:r>
          </w:p>
        </w:tc>
        <w:tc>
          <w:tcPr>
            <w:tcW w:w="2268" w:type="dxa"/>
          </w:tcPr>
          <w:p w:rsidR="00756DBE" w:rsidRPr="00D61681" w:rsidRDefault="00756DBE" w:rsidP="00F64A18">
            <w:pPr>
              <w:spacing w:before="100" w:beforeAutospacing="1" w:after="100" w:afterAutospacing="1"/>
              <w:rPr>
                <w:rFonts w:ascii="Times New Roman" w:hAnsi="Times New Roman" w:cs="Times New Roman"/>
              </w:rPr>
            </w:pPr>
            <w:r w:rsidRPr="00D61681">
              <w:rPr>
                <w:rFonts w:ascii="Times New Roman" w:hAnsi="Times New Roman" w:cs="Times New Roman"/>
              </w:rPr>
              <w:t xml:space="preserve">Class participation and preparedness for discussions </w:t>
            </w:r>
          </w:p>
        </w:tc>
        <w:tc>
          <w:tcPr>
            <w:tcW w:w="1225" w:type="dxa"/>
          </w:tcPr>
          <w:p w:rsidR="00756DBE" w:rsidRPr="00D61681" w:rsidRDefault="00756DBE" w:rsidP="00F64A18">
            <w:pPr>
              <w:spacing w:before="100" w:beforeAutospacing="1" w:after="100" w:afterAutospacing="1"/>
              <w:jc w:val="center"/>
              <w:rPr>
                <w:rFonts w:ascii="Times New Roman" w:hAnsi="Times New Roman" w:cs="Times New Roman"/>
              </w:rPr>
            </w:pPr>
            <w:r w:rsidRPr="00D61681">
              <w:rPr>
                <w:rFonts w:ascii="Times New Roman" w:hAnsi="Times New Roman" w:cs="Times New Roman"/>
              </w:rPr>
              <w:t>30</w:t>
            </w:r>
          </w:p>
        </w:tc>
      </w:tr>
      <w:tr w:rsidR="00756DBE" w:rsidRPr="00D61681" w:rsidTr="00F64A18">
        <w:tc>
          <w:tcPr>
            <w:tcW w:w="1555" w:type="dxa"/>
          </w:tcPr>
          <w:p w:rsidR="00756DBE" w:rsidRPr="00D61681" w:rsidRDefault="00756DBE" w:rsidP="00F64A18">
            <w:pPr>
              <w:spacing w:before="100" w:beforeAutospacing="1" w:after="100" w:afterAutospacing="1"/>
              <w:jc w:val="both"/>
              <w:rPr>
                <w:rFonts w:ascii="Times New Roman" w:hAnsi="Times New Roman" w:cs="Times New Roman"/>
              </w:rPr>
            </w:pPr>
            <w:r w:rsidRPr="00D61681">
              <w:rPr>
                <w:rFonts w:ascii="Times New Roman" w:hAnsi="Times New Roman" w:cs="Times New Roman"/>
              </w:rPr>
              <w:t xml:space="preserve">In-class assignments </w:t>
            </w:r>
          </w:p>
        </w:tc>
        <w:tc>
          <w:tcPr>
            <w:tcW w:w="3969" w:type="dxa"/>
          </w:tcPr>
          <w:p w:rsidR="00756DBE" w:rsidRPr="00D61681" w:rsidRDefault="00756DBE" w:rsidP="00F64A18">
            <w:pPr>
              <w:spacing w:before="100" w:beforeAutospacing="1" w:after="100" w:afterAutospacing="1"/>
              <w:jc w:val="both"/>
              <w:rPr>
                <w:rFonts w:ascii="Times New Roman" w:hAnsi="Times New Roman" w:cs="Times New Roman"/>
              </w:rPr>
            </w:pPr>
            <w:r w:rsidRPr="00D61681">
              <w:rPr>
                <w:rFonts w:ascii="Times New Roman" w:hAnsi="Times New Roman" w:cs="Times New Roman"/>
              </w:rPr>
              <w:t>To understand the various policy and management contexts and problems in communication in urban land management. Pastureland ecology and changes. Proper management for pasture ecology.</w:t>
            </w:r>
          </w:p>
        </w:tc>
        <w:tc>
          <w:tcPr>
            <w:tcW w:w="2268" w:type="dxa"/>
          </w:tcPr>
          <w:p w:rsidR="00756DBE" w:rsidRPr="00D61681" w:rsidRDefault="00756DBE" w:rsidP="00F64A18">
            <w:pPr>
              <w:spacing w:before="100" w:beforeAutospacing="1" w:after="100" w:afterAutospacing="1"/>
              <w:rPr>
                <w:rFonts w:ascii="Times New Roman" w:hAnsi="Times New Roman" w:cs="Times New Roman"/>
              </w:rPr>
            </w:pPr>
            <w:r w:rsidRPr="00D61681">
              <w:rPr>
                <w:rFonts w:ascii="Times New Roman" w:hAnsi="Times New Roman" w:cs="Times New Roman"/>
              </w:rPr>
              <w:t>Class participation and preparedness for assignments</w:t>
            </w:r>
          </w:p>
        </w:tc>
        <w:tc>
          <w:tcPr>
            <w:tcW w:w="1225" w:type="dxa"/>
          </w:tcPr>
          <w:p w:rsidR="00756DBE" w:rsidRPr="00D61681" w:rsidRDefault="00756DBE" w:rsidP="00F64A18">
            <w:pPr>
              <w:spacing w:before="100" w:beforeAutospacing="1" w:after="100" w:afterAutospacing="1"/>
              <w:jc w:val="center"/>
              <w:rPr>
                <w:rFonts w:ascii="Times New Roman" w:hAnsi="Times New Roman" w:cs="Times New Roman"/>
              </w:rPr>
            </w:pPr>
            <w:r w:rsidRPr="00D61681">
              <w:rPr>
                <w:rFonts w:ascii="Times New Roman" w:hAnsi="Times New Roman" w:cs="Times New Roman"/>
              </w:rPr>
              <w:t>30</w:t>
            </w:r>
          </w:p>
        </w:tc>
      </w:tr>
      <w:tr w:rsidR="00756DBE" w:rsidRPr="00D61681" w:rsidTr="00F64A18">
        <w:tc>
          <w:tcPr>
            <w:tcW w:w="9017" w:type="dxa"/>
            <w:gridSpan w:val="4"/>
            <w:shd w:val="clear" w:color="auto" w:fill="EEECE1" w:themeFill="background2"/>
          </w:tcPr>
          <w:p w:rsidR="00756DBE" w:rsidRPr="00D61681" w:rsidRDefault="00756DBE" w:rsidP="00F64A18">
            <w:pPr>
              <w:spacing w:before="100" w:beforeAutospacing="1" w:after="100" w:afterAutospacing="1"/>
              <w:jc w:val="center"/>
              <w:rPr>
                <w:rFonts w:ascii="Times New Roman" w:hAnsi="Times New Roman" w:cs="Times New Roman"/>
              </w:rPr>
            </w:pPr>
            <w:r w:rsidRPr="00D61681">
              <w:rPr>
                <w:rFonts w:ascii="Times New Roman" w:hAnsi="Times New Roman" w:cs="Times New Roman"/>
              </w:rPr>
              <w:t>Independent work</w:t>
            </w:r>
          </w:p>
        </w:tc>
      </w:tr>
      <w:tr w:rsidR="00756DBE" w:rsidRPr="00D61681" w:rsidTr="00F64A18">
        <w:tc>
          <w:tcPr>
            <w:tcW w:w="1555" w:type="dxa"/>
          </w:tcPr>
          <w:p w:rsidR="00756DBE" w:rsidRPr="00D61681" w:rsidRDefault="00756DBE" w:rsidP="00F64A18">
            <w:pPr>
              <w:spacing w:before="100" w:beforeAutospacing="1" w:after="100" w:afterAutospacing="1"/>
              <w:jc w:val="both"/>
              <w:rPr>
                <w:rFonts w:ascii="Times New Roman" w:hAnsi="Times New Roman" w:cs="Times New Roman"/>
              </w:rPr>
            </w:pPr>
            <w:r w:rsidRPr="00D61681">
              <w:rPr>
                <w:rFonts w:ascii="Times New Roman" w:hAnsi="Times New Roman" w:cs="Times New Roman"/>
              </w:rPr>
              <w:t xml:space="preserve">Paper review and discussion </w:t>
            </w:r>
          </w:p>
        </w:tc>
        <w:tc>
          <w:tcPr>
            <w:tcW w:w="3969" w:type="dxa"/>
          </w:tcPr>
          <w:p w:rsidR="00756DBE" w:rsidRPr="00D61681" w:rsidRDefault="00756DBE" w:rsidP="00F64A18">
            <w:pPr>
              <w:spacing w:before="100" w:beforeAutospacing="1" w:after="100" w:afterAutospacing="1"/>
              <w:jc w:val="both"/>
              <w:rPr>
                <w:rFonts w:ascii="Times New Roman" w:hAnsi="Times New Roman" w:cs="Times New Roman"/>
              </w:rPr>
            </w:pPr>
            <w:r w:rsidRPr="00D61681">
              <w:rPr>
                <w:rFonts w:ascii="Times New Roman" w:hAnsi="Times New Roman" w:cs="Times New Roman"/>
              </w:rPr>
              <w:t>Familiarity with an ability to critically and creatively discuss key concepts, tools, and methods as presented in the literature</w:t>
            </w:r>
          </w:p>
        </w:tc>
        <w:tc>
          <w:tcPr>
            <w:tcW w:w="2268" w:type="dxa"/>
          </w:tcPr>
          <w:p w:rsidR="00756DBE" w:rsidRPr="00D61681" w:rsidRDefault="00756DBE" w:rsidP="00F64A18">
            <w:pPr>
              <w:spacing w:before="100" w:beforeAutospacing="1" w:after="100" w:afterAutospacing="1"/>
              <w:rPr>
                <w:rFonts w:ascii="Times New Roman" w:hAnsi="Times New Roman" w:cs="Times New Roman"/>
              </w:rPr>
            </w:pPr>
            <w:r w:rsidRPr="00D61681">
              <w:rPr>
                <w:rFonts w:ascii="Times New Roman" w:hAnsi="Times New Roman" w:cs="Times New Roman"/>
              </w:rPr>
              <w:t>Class participation creative and active contribution to discussion</w:t>
            </w:r>
          </w:p>
        </w:tc>
        <w:tc>
          <w:tcPr>
            <w:tcW w:w="1225" w:type="dxa"/>
          </w:tcPr>
          <w:p w:rsidR="00756DBE" w:rsidRPr="00D61681" w:rsidRDefault="00756DBE" w:rsidP="00F64A18">
            <w:pPr>
              <w:spacing w:before="100" w:beforeAutospacing="1" w:after="100" w:afterAutospacing="1"/>
              <w:jc w:val="center"/>
              <w:rPr>
                <w:rFonts w:ascii="Times New Roman" w:hAnsi="Times New Roman" w:cs="Times New Roman"/>
              </w:rPr>
            </w:pPr>
            <w:r w:rsidRPr="00D61681">
              <w:rPr>
                <w:rFonts w:ascii="Times New Roman" w:hAnsi="Times New Roman" w:cs="Times New Roman"/>
              </w:rPr>
              <w:t>30</w:t>
            </w:r>
          </w:p>
        </w:tc>
      </w:tr>
      <w:tr w:rsidR="00756DBE" w:rsidRPr="00D61681" w:rsidTr="00F64A18">
        <w:tc>
          <w:tcPr>
            <w:tcW w:w="1555" w:type="dxa"/>
          </w:tcPr>
          <w:p w:rsidR="00756DBE" w:rsidRPr="00D61681" w:rsidRDefault="00756DBE" w:rsidP="00F64A18">
            <w:pPr>
              <w:spacing w:before="100" w:beforeAutospacing="1" w:after="100" w:afterAutospacing="1"/>
              <w:jc w:val="both"/>
              <w:rPr>
                <w:rFonts w:ascii="Times New Roman" w:hAnsi="Times New Roman" w:cs="Times New Roman"/>
              </w:rPr>
            </w:pPr>
            <w:r w:rsidRPr="00D61681">
              <w:rPr>
                <w:rFonts w:ascii="Times New Roman" w:hAnsi="Times New Roman" w:cs="Times New Roman"/>
              </w:rPr>
              <w:t>Basic Concepts &amp; Definitions</w:t>
            </w:r>
          </w:p>
        </w:tc>
        <w:tc>
          <w:tcPr>
            <w:tcW w:w="3969" w:type="dxa"/>
          </w:tcPr>
          <w:p w:rsidR="00756DBE" w:rsidRPr="00D61681" w:rsidRDefault="00756DBE" w:rsidP="00F64A18">
            <w:pPr>
              <w:spacing w:before="100" w:beforeAutospacing="1" w:after="100" w:afterAutospacing="1"/>
              <w:jc w:val="both"/>
              <w:rPr>
                <w:rFonts w:ascii="Times New Roman" w:hAnsi="Times New Roman" w:cs="Times New Roman"/>
              </w:rPr>
            </w:pPr>
            <w:r w:rsidRPr="00D61681">
              <w:rPr>
                <w:rFonts w:ascii="Times New Roman" w:hAnsi="Times New Roman" w:cs="Times New Roman"/>
              </w:rPr>
              <w:t>To understand basic concepts and their application, components. It will include the data collection, calculations, report writing, and make the presentation.</w:t>
            </w:r>
          </w:p>
        </w:tc>
        <w:tc>
          <w:tcPr>
            <w:tcW w:w="2268" w:type="dxa"/>
          </w:tcPr>
          <w:p w:rsidR="00756DBE" w:rsidRPr="00D61681" w:rsidRDefault="00756DBE" w:rsidP="00F64A18">
            <w:pPr>
              <w:spacing w:before="100" w:beforeAutospacing="1" w:after="100" w:afterAutospacing="1"/>
              <w:rPr>
                <w:rFonts w:ascii="Times New Roman" w:hAnsi="Times New Roman" w:cs="Times New Roman"/>
              </w:rPr>
            </w:pPr>
            <w:r w:rsidRPr="00D61681">
              <w:rPr>
                <w:rFonts w:ascii="Times New Roman" w:hAnsi="Times New Roman" w:cs="Times New Roman"/>
              </w:rPr>
              <w:t>Group discussion and self-work Individual report and presentations</w:t>
            </w:r>
          </w:p>
        </w:tc>
        <w:tc>
          <w:tcPr>
            <w:tcW w:w="1225" w:type="dxa"/>
          </w:tcPr>
          <w:p w:rsidR="00756DBE" w:rsidRPr="00D61681" w:rsidRDefault="00756DBE" w:rsidP="00F64A18">
            <w:pPr>
              <w:spacing w:before="100" w:beforeAutospacing="1" w:after="100" w:afterAutospacing="1"/>
              <w:jc w:val="center"/>
              <w:rPr>
                <w:rFonts w:ascii="Times New Roman" w:hAnsi="Times New Roman" w:cs="Times New Roman"/>
              </w:rPr>
            </w:pPr>
            <w:r w:rsidRPr="00D61681">
              <w:rPr>
                <w:rFonts w:ascii="Times New Roman" w:hAnsi="Times New Roman" w:cs="Times New Roman"/>
              </w:rPr>
              <w:t>30</w:t>
            </w:r>
          </w:p>
        </w:tc>
      </w:tr>
      <w:tr w:rsidR="00756DBE" w:rsidRPr="00D61681" w:rsidTr="00F64A18">
        <w:tc>
          <w:tcPr>
            <w:tcW w:w="1555" w:type="dxa"/>
            <w:shd w:val="clear" w:color="auto" w:fill="EEECE1" w:themeFill="background2"/>
          </w:tcPr>
          <w:p w:rsidR="00756DBE" w:rsidRPr="00D61681" w:rsidRDefault="00756DBE" w:rsidP="00F64A18">
            <w:pPr>
              <w:spacing w:before="100" w:beforeAutospacing="1" w:after="100" w:afterAutospacing="1"/>
              <w:jc w:val="both"/>
              <w:rPr>
                <w:rFonts w:ascii="Times New Roman" w:hAnsi="Times New Roman" w:cs="Times New Roman"/>
              </w:rPr>
            </w:pPr>
            <w:r w:rsidRPr="00D61681">
              <w:rPr>
                <w:rFonts w:ascii="Times New Roman" w:hAnsi="Times New Roman" w:cs="Times New Roman"/>
              </w:rPr>
              <w:t xml:space="preserve">Total </w:t>
            </w:r>
          </w:p>
        </w:tc>
        <w:tc>
          <w:tcPr>
            <w:tcW w:w="3969" w:type="dxa"/>
            <w:shd w:val="clear" w:color="auto" w:fill="EEECE1" w:themeFill="background2"/>
          </w:tcPr>
          <w:p w:rsidR="00756DBE" w:rsidRPr="00D61681" w:rsidRDefault="00756DBE" w:rsidP="00F64A18">
            <w:pPr>
              <w:spacing w:before="100" w:beforeAutospacing="1" w:after="100" w:afterAutospacing="1"/>
              <w:jc w:val="both"/>
              <w:rPr>
                <w:rFonts w:ascii="Times New Roman" w:hAnsi="Times New Roman" w:cs="Times New Roman"/>
              </w:rPr>
            </w:pPr>
          </w:p>
        </w:tc>
        <w:tc>
          <w:tcPr>
            <w:tcW w:w="2268" w:type="dxa"/>
            <w:shd w:val="clear" w:color="auto" w:fill="EEECE1" w:themeFill="background2"/>
          </w:tcPr>
          <w:p w:rsidR="00756DBE" w:rsidRPr="00D61681" w:rsidRDefault="00756DBE" w:rsidP="00F64A18">
            <w:pPr>
              <w:spacing w:before="100" w:beforeAutospacing="1" w:after="100" w:afterAutospacing="1"/>
              <w:jc w:val="both"/>
              <w:rPr>
                <w:rFonts w:ascii="Times New Roman" w:hAnsi="Times New Roman" w:cs="Times New Roman"/>
              </w:rPr>
            </w:pPr>
          </w:p>
        </w:tc>
        <w:tc>
          <w:tcPr>
            <w:tcW w:w="1225" w:type="dxa"/>
            <w:shd w:val="clear" w:color="auto" w:fill="EEECE1" w:themeFill="background2"/>
          </w:tcPr>
          <w:p w:rsidR="00756DBE" w:rsidRPr="00D61681" w:rsidRDefault="00756DBE" w:rsidP="00F64A18">
            <w:pPr>
              <w:spacing w:before="100" w:beforeAutospacing="1" w:after="100" w:afterAutospacing="1"/>
              <w:jc w:val="center"/>
              <w:rPr>
                <w:rFonts w:ascii="Times New Roman" w:hAnsi="Times New Roman" w:cs="Times New Roman"/>
              </w:rPr>
            </w:pPr>
            <w:r w:rsidRPr="00D61681">
              <w:rPr>
                <w:rFonts w:ascii="Times New Roman" w:hAnsi="Times New Roman" w:cs="Times New Roman"/>
              </w:rPr>
              <w:t>150</w:t>
            </w:r>
          </w:p>
        </w:tc>
      </w:tr>
    </w:tbl>
    <w:p w:rsidR="00756DBE" w:rsidRPr="00D61681" w:rsidRDefault="00756DBE" w:rsidP="00756DBE">
      <w:pPr>
        <w:spacing w:before="100" w:beforeAutospacing="1" w:after="100" w:afterAutospacing="1" w:line="240" w:lineRule="auto"/>
        <w:jc w:val="both"/>
        <w:rPr>
          <w:rFonts w:ascii="Times New Roman" w:hAnsi="Times New Roman" w:cs="Times New Roman"/>
          <w:highlight w:val="green"/>
        </w:rPr>
      </w:pPr>
    </w:p>
    <w:p w:rsidR="00756DBE" w:rsidRPr="00D61681" w:rsidRDefault="00756DBE" w:rsidP="00756DBE">
      <w:pPr>
        <w:shd w:val="clear" w:color="auto" w:fill="F79646" w:themeFill="accent6"/>
        <w:spacing w:before="100" w:beforeAutospacing="1" w:after="100" w:afterAutospacing="1" w:line="240" w:lineRule="auto"/>
        <w:jc w:val="both"/>
        <w:rPr>
          <w:rFonts w:ascii="Times New Roman" w:hAnsi="Times New Roman" w:cs="Times New Roman"/>
        </w:rPr>
      </w:pPr>
      <w:r w:rsidRPr="00D61681">
        <w:rPr>
          <w:rFonts w:ascii="Times New Roman" w:hAnsi="Times New Roman" w:cs="Times New Roman"/>
        </w:rPr>
        <w:t xml:space="preserve">Grading </w:t>
      </w:r>
    </w:p>
    <w:p w:rsidR="00756DBE" w:rsidRPr="00D61681" w:rsidRDefault="00756DBE" w:rsidP="00756DBE">
      <w:pPr>
        <w:spacing w:after="0" w:line="240" w:lineRule="auto"/>
        <w:rPr>
          <w:rFonts w:ascii="Times New Roman" w:eastAsiaTheme="minorHAnsi" w:hAnsi="Times New Roman" w:cs="Times New Roman"/>
          <w:lang w:eastAsia="en-US"/>
        </w:rPr>
      </w:pPr>
      <w:r w:rsidRPr="00D61681">
        <w:rPr>
          <w:rFonts w:ascii="Times New Roman" w:eastAsiaTheme="minorHAnsi" w:hAnsi="Times New Roman" w:cs="Times New Roman"/>
          <w:lang w:eastAsia="en-US"/>
        </w:rPr>
        <w:lastRenderedPageBreak/>
        <w:t>The performance of the student will be assessed on the basis of the following: common</w:t>
      </w:r>
    </w:p>
    <w:p w:rsidR="00756DBE" w:rsidRPr="00D61681" w:rsidRDefault="00756DBE" w:rsidP="00756DBE">
      <w:pPr>
        <w:spacing w:after="0" w:line="240" w:lineRule="auto"/>
        <w:rPr>
          <w:rFonts w:ascii="Times New Roman" w:eastAsiaTheme="minorHAnsi" w:hAnsi="Times New Roman" w:cs="Times New Roman"/>
          <w:lang w:eastAsia="en-US"/>
        </w:rPr>
      </w:pPr>
      <w:r w:rsidRPr="00D61681">
        <w:rPr>
          <w:rFonts w:ascii="Times New Roman" w:eastAsiaTheme="minorHAnsi" w:hAnsi="Times New Roman" w:cs="Times New Roman"/>
          <w:lang w:eastAsia="en-US"/>
        </w:rPr>
        <w:t>- Preparedness level for involvement in class discussions and seminars - 30% (out of 100%);</w:t>
      </w:r>
    </w:p>
    <w:p w:rsidR="00756DBE" w:rsidRPr="00D61681" w:rsidRDefault="00756DBE" w:rsidP="00756DBE">
      <w:pPr>
        <w:spacing w:after="0" w:line="240" w:lineRule="auto"/>
        <w:rPr>
          <w:rFonts w:ascii="Times New Roman" w:eastAsiaTheme="minorHAnsi" w:hAnsi="Times New Roman" w:cs="Times New Roman"/>
          <w:lang w:eastAsia="en-US"/>
        </w:rPr>
      </w:pPr>
      <w:r w:rsidRPr="00D61681">
        <w:rPr>
          <w:rFonts w:ascii="Times New Roman" w:eastAsiaTheme="minorHAnsi" w:hAnsi="Times New Roman" w:cs="Times New Roman"/>
          <w:lang w:eastAsia="en-US"/>
        </w:rPr>
        <w:t xml:space="preserve">- Input to group tasks and individual task presentation - 30% (out of 100%). From 100% for distinctly displayed inputs to 0% for non-participation); </w:t>
      </w:r>
    </w:p>
    <w:p w:rsidR="00756DBE" w:rsidRPr="00D61681" w:rsidRDefault="00756DBE" w:rsidP="00756DBE">
      <w:pPr>
        <w:spacing w:after="0" w:line="240" w:lineRule="auto"/>
        <w:rPr>
          <w:rFonts w:ascii="Times New Roman" w:eastAsiaTheme="minorHAnsi" w:hAnsi="Times New Roman" w:cs="Times New Roman"/>
          <w:lang w:eastAsia="en-US"/>
        </w:rPr>
      </w:pPr>
      <w:r w:rsidRPr="00D61681">
        <w:rPr>
          <w:rFonts w:ascii="Times New Roman" w:eastAsiaTheme="minorHAnsi" w:hAnsi="Times New Roman" w:cs="Times New Roman"/>
          <w:lang w:eastAsia="en-US"/>
        </w:rPr>
        <w:t xml:space="preserve">- Performance in implementation in method and documenting and presentation – 30% (out of 100%). From 100% for a distinctly displayed report and presentation to 0% for non-participation): </w:t>
      </w:r>
    </w:p>
    <w:p w:rsidR="00756DBE" w:rsidRPr="00D61681" w:rsidRDefault="00756DBE" w:rsidP="00756DBE">
      <w:pPr>
        <w:spacing w:after="0" w:line="240" w:lineRule="auto"/>
        <w:rPr>
          <w:rFonts w:ascii="Times New Roman" w:eastAsiaTheme="minorHAnsi" w:hAnsi="Times New Roman" w:cs="Times New Roman"/>
          <w:lang w:eastAsia="en-US"/>
        </w:rPr>
      </w:pPr>
      <w:r w:rsidRPr="00D61681">
        <w:rPr>
          <w:rFonts w:ascii="Times New Roman" w:eastAsiaTheme="minorHAnsi" w:hAnsi="Times New Roman" w:cs="Times New Roman"/>
          <w:lang w:eastAsia="en-US"/>
        </w:rPr>
        <w:t xml:space="preserve">~ Proper use of the approach + 10% </w:t>
      </w:r>
    </w:p>
    <w:p w:rsidR="00756DBE" w:rsidRPr="00D61681" w:rsidRDefault="00756DBE" w:rsidP="00756DBE">
      <w:pPr>
        <w:spacing w:after="0" w:line="240" w:lineRule="auto"/>
        <w:rPr>
          <w:rFonts w:ascii="Times New Roman" w:eastAsiaTheme="minorHAnsi" w:hAnsi="Times New Roman" w:cs="Times New Roman"/>
          <w:lang w:eastAsia="en-US"/>
        </w:rPr>
      </w:pPr>
      <w:r w:rsidRPr="00D61681">
        <w:rPr>
          <w:rFonts w:ascii="Times New Roman" w:eastAsiaTheme="minorHAnsi" w:hAnsi="Times New Roman" w:cs="Times New Roman"/>
          <w:lang w:eastAsia="en-US"/>
        </w:rPr>
        <w:t xml:space="preserve">~ Report writing + 10% </w:t>
      </w:r>
    </w:p>
    <w:p w:rsidR="00756DBE" w:rsidRPr="00D61681" w:rsidRDefault="00756DBE" w:rsidP="00756DBE">
      <w:pPr>
        <w:spacing w:after="0" w:line="240" w:lineRule="auto"/>
        <w:rPr>
          <w:rFonts w:ascii="Times New Roman" w:eastAsiaTheme="minorHAnsi" w:hAnsi="Times New Roman" w:cs="Times New Roman"/>
          <w:lang w:eastAsia="en-US"/>
        </w:rPr>
      </w:pPr>
      <w:r w:rsidRPr="00D61681">
        <w:rPr>
          <w:rFonts w:ascii="Times New Roman" w:eastAsiaTheme="minorHAnsi" w:hAnsi="Times New Roman" w:cs="Times New Roman"/>
          <w:lang w:eastAsia="en-US"/>
        </w:rPr>
        <w:t>~ Making presentation + 10%</w:t>
      </w:r>
    </w:p>
    <w:p w:rsidR="00756DBE" w:rsidRPr="00D61681" w:rsidRDefault="00756DBE" w:rsidP="00756DBE">
      <w:pPr>
        <w:shd w:val="clear" w:color="auto" w:fill="F79646" w:themeFill="accent6"/>
        <w:spacing w:before="100" w:beforeAutospacing="1" w:after="100" w:afterAutospacing="1" w:line="240" w:lineRule="auto"/>
        <w:jc w:val="both"/>
        <w:rPr>
          <w:rFonts w:ascii="Times New Roman" w:hAnsi="Times New Roman" w:cs="Times New Roman"/>
        </w:rPr>
      </w:pPr>
      <w:r w:rsidRPr="00D61681">
        <w:rPr>
          <w:rFonts w:ascii="Times New Roman" w:hAnsi="Times New Roman" w:cs="Times New Roman"/>
        </w:rPr>
        <w:t xml:space="preserve">Course schedule </w:t>
      </w:r>
    </w:p>
    <w:tbl>
      <w:tblPr>
        <w:tblStyle w:val="TableGrid"/>
        <w:tblW w:w="0" w:type="auto"/>
        <w:tblLook w:val="04A0" w:firstRow="1" w:lastRow="0" w:firstColumn="1" w:lastColumn="0" w:noHBand="0" w:noVBand="1"/>
      </w:tblPr>
      <w:tblGrid>
        <w:gridCol w:w="728"/>
        <w:gridCol w:w="1279"/>
        <w:gridCol w:w="4038"/>
        <w:gridCol w:w="1353"/>
        <w:gridCol w:w="1845"/>
      </w:tblGrid>
      <w:tr w:rsidR="00477FD2" w:rsidRPr="00D61681" w:rsidTr="00477FD2">
        <w:tc>
          <w:tcPr>
            <w:tcW w:w="728" w:type="dxa"/>
          </w:tcPr>
          <w:p w:rsidR="00756DBE" w:rsidRPr="00D61681" w:rsidRDefault="00756DBE" w:rsidP="00F64A18">
            <w:pPr>
              <w:spacing w:before="100" w:beforeAutospacing="1" w:after="100" w:afterAutospacing="1"/>
              <w:jc w:val="center"/>
              <w:rPr>
                <w:rFonts w:ascii="Times New Roman" w:hAnsi="Times New Roman" w:cs="Times New Roman"/>
              </w:rPr>
            </w:pPr>
            <w:r w:rsidRPr="00D61681">
              <w:rPr>
                <w:rFonts w:ascii="Times New Roman" w:hAnsi="Times New Roman" w:cs="Times New Roman"/>
              </w:rPr>
              <w:t>Class</w:t>
            </w:r>
          </w:p>
        </w:tc>
        <w:tc>
          <w:tcPr>
            <w:tcW w:w="1279" w:type="dxa"/>
          </w:tcPr>
          <w:p w:rsidR="00756DBE" w:rsidRPr="00D61681" w:rsidRDefault="00756DBE" w:rsidP="00F64A18">
            <w:pPr>
              <w:spacing w:before="100" w:beforeAutospacing="1" w:after="100" w:afterAutospacing="1"/>
              <w:jc w:val="center"/>
              <w:rPr>
                <w:rFonts w:ascii="Times New Roman" w:hAnsi="Times New Roman" w:cs="Times New Roman"/>
              </w:rPr>
            </w:pPr>
            <w:r w:rsidRPr="00D61681">
              <w:rPr>
                <w:rFonts w:ascii="Times New Roman" w:hAnsi="Times New Roman" w:cs="Times New Roman"/>
              </w:rPr>
              <w:t>Duration</w:t>
            </w:r>
          </w:p>
        </w:tc>
        <w:tc>
          <w:tcPr>
            <w:tcW w:w="4038" w:type="dxa"/>
          </w:tcPr>
          <w:p w:rsidR="00756DBE" w:rsidRPr="00D61681" w:rsidRDefault="00756DBE" w:rsidP="00F64A18">
            <w:pPr>
              <w:spacing w:before="100" w:beforeAutospacing="1" w:after="100" w:afterAutospacing="1"/>
              <w:jc w:val="center"/>
              <w:rPr>
                <w:rFonts w:ascii="Times New Roman" w:hAnsi="Times New Roman" w:cs="Times New Roman"/>
              </w:rPr>
            </w:pPr>
            <w:r w:rsidRPr="00D61681">
              <w:rPr>
                <w:rFonts w:ascii="Times New Roman" w:hAnsi="Times New Roman" w:cs="Times New Roman"/>
              </w:rPr>
              <w:t>Topic</w:t>
            </w:r>
          </w:p>
        </w:tc>
        <w:tc>
          <w:tcPr>
            <w:tcW w:w="1353" w:type="dxa"/>
          </w:tcPr>
          <w:p w:rsidR="00756DBE" w:rsidRPr="00D61681" w:rsidRDefault="00756DBE" w:rsidP="00F64A18">
            <w:pPr>
              <w:spacing w:before="100" w:beforeAutospacing="1" w:after="100" w:afterAutospacing="1"/>
              <w:jc w:val="center"/>
              <w:rPr>
                <w:rFonts w:ascii="Times New Roman" w:hAnsi="Times New Roman" w:cs="Times New Roman"/>
              </w:rPr>
            </w:pPr>
            <w:r w:rsidRPr="00D61681">
              <w:rPr>
                <w:rFonts w:ascii="Times New Roman" w:hAnsi="Times New Roman" w:cs="Times New Roman"/>
              </w:rPr>
              <w:t>Type</w:t>
            </w:r>
          </w:p>
        </w:tc>
        <w:tc>
          <w:tcPr>
            <w:tcW w:w="1845" w:type="dxa"/>
          </w:tcPr>
          <w:p w:rsidR="00756DBE" w:rsidRPr="00D61681" w:rsidRDefault="00756DBE" w:rsidP="00F64A18">
            <w:pPr>
              <w:spacing w:before="100" w:beforeAutospacing="1" w:after="100" w:afterAutospacing="1"/>
              <w:jc w:val="center"/>
              <w:rPr>
                <w:rFonts w:ascii="Times New Roman" w:hAnsi="Times New Roman" w:cs="Times New Roman"/>
              </w:rPr>
            </w:pPr>
            <w:r w:rsidRPr="00D61681">
              <w:rPr>
                <w:rFonts w:ascii="Times New Roman" w:hAnsi="Times New Roman" w:cs="Times New Roman"/>
              </w:rPr>
              <w:t>lecturer</w:t>
            </w:r>
          </w:p>
        </w:tc>
      </w:tr>
      <w:tr w:rsidR="00477FD2" w:rsidRPr="00D61681" w:rsidTr="00477FD2">
        <w:trPr>
          <w:trHeight w:val="367"/>
        </w:trPr>
        <w:tc>
          <w:tcPr>
            <w:tcW w:w="728" w:type="dxa"/>
          </w:tcPr>
          <w:p w:rsidR="00477FD2" w:rsidRPr="00855DAC" w:rsidRDefault="00477FD2" w:rsidP="00855DAC">
            <w:pPr>
              <w:pStyle w:val="NoSpacing"/>
              <w:rPr>
                <w:rFonts w:ascii="Times New Roman" w:hAnsi="Times New Roman" w:cs="Times New Roman"/>
              </w:rPr>
            </w:pPr>
            <w:r w:rsidRPr="00855DAC">
              <w:rPr>
                <w:rFonts w:ascii="Times New Roman" w:hAnsi="Times New Roman" w:cs="Times New Roman"/>
              </w:rPr>
              <w:t>1</w:t>
            </w:r>
          </w:p>
        </w:tc>
        <w:tc>
          <w:tcPr>
            <w:tcW w:w="1279" w:type="dxa"/>
          </w:tcPr>
          <w:p w:rsidR="00477FD2" w:rsidRPr="00855DAC" w:rsidRDefault="001C452E" w:rsidP="00855DAC">
            <w:pPr>
              <w:pStyle w:val="NoSpacing"/>
              <w:rPr>
                <w:rFonts w:ascii="Times New Roman" w:hAnsi="Times New Roman" w:cs="Times New Roman"/>
              </w:rPr>
            </w:pPr>
            <w:r>
              <w:rPr>
                <w:rFonts w:ascii="Times New Roman" w:hAnsi="Times New Roman" w:cs="Times New Roman"/>
              </w:rPr>
              <w:t>9</w:t>
            </w:r>
            <w:r w:rsidR="00477FD2" w:rsidRPr="00855DAC">
              <w:rPr>
                <w:rFonts w:ascii="Times New Roman" w:hAnsi="Times New Roman" w:cs="Times New Roman"/>
              </w:rPr>
              <w:t>0 minutes</w:t>
            </w:r>
          </w:p>
        </w:tc>
        <w:tc>
          <w:tcPr>
            <w:tcW w:w="4038" w:type="dxa"/>
          </w:tcPr>
          <w:p w:rsidR="00477FD2" w:rsidRPr="00855DAC" w:rsidRDefault="00477FD2" w:rsidP="00855DAC">
            <w:pPr>
              <w:pStyle w:val="NoSpacing"/>
              <w:rPr>
                <w:rFonts w:ascii="Times New Roman" w:hAnsi="Times New Roman" w:cs="Times New Roman"/>
              </w:rPr>
            </w:pPr>
            <w:r w:rsidRPr="00855DAC">
              <w:rPr>
                <w:rFonts w:ascii="Times New Roman" w:hAnsi="Times New Roman" w:cs="Times New Roman"/>
              </w:rPr>
              <w:t>Introduction to land use and management process</w:t>
            </w:r>
          </w:p>
        </w:tc>
        <w:tc>
          <w:tcPr>
            <w:tcW w:w="1353" w:type="dxa"/>
          </w:tcPr>
          <w:p w:rsidR="00477FD2" w:rsidRPr="00855DAC" w:rsidRDefault="00477FD2" w:rsidP="00855DAC">
            <w:pPr>
              <w:pStyle w:val="NoSpacing"/>
              <w:rPr>
                <w:rFonts w:ascii="Times New Roman" w:hAnsi="Times New Roman" w:cs="Times New Roman"/>
              </w:rPr>
            </w:pPr>
            <w:r w:rsidRPr="00855DAC">
              <w:rPr>
                <w:rFonts w:ascii="Times New Roman" w:hAnsi="Times New Roman" w:cs="Times New Roman"/>
              </w:rPr>
              <w:t>Lecture</w:t>
            </w:r>
          </w:p>
        </w:tc>
        <w:tc>
          <w:tcPr>
            <w:tcW w:w="1845" w:type="dxa"/>
          </w:tcPr>
          <w:p w:rsidR="00477FD2" w:rsidRPr="00855DAC" w:rsidRDefault="00477FD2" w:rsidP="00855DAC">
            <w:pPr>
              <w:pStyle w:val="NoSpacing"/>
              <w:rPr>
                <w:rFonts w:ascii="Times New Roman" w:hAnsi="Times New Roman" w:cs="Times New Roman"/>
              </w:rPr>
            </w:pPr>
            <w:proofErr w:type="spellStart"/>
            <w:r w:rsidRPr="00855DAC">
              <w:rPr>
                <w:rFonts w:ascii="Times New Roman" w:hAnsi="Times New Roman" w:cs="Times New Roman"/>
              </w:rPr>
              <w:t>B.Bayarkhuu</w:t>
            </w:r>
            <w:proofErr w:type="spellEnd"/>
          </w:p>
          <w:p w:rsidR="00477FD2" w:rsidRPr="00855DAC" w:rsidRDefault="00477FD2" w:rsidP="00855DAC">
            <w:pPr>
              <w:pStyle w:val="NoSpacing"/>
              <w:rPr>
                <w:rFonts w:ascii="Times New Roman" w:hAnsi="Times New Roman" w:cs="Times New Roman"/>
                <w:lang w:val="mn-MN"/>
              </w:rPr>
            </w:pPr>
            <w:proofErr w:type="spellStart"/>
            <w:r w:rsidRPr="00855DAC">
              <w:rPr>
                <w:rFonts w:ascii="Times New Roman" w:hAnsi="Times New Roman" w:cs="Times New Roman"/>
              </w:rPr>
              <w:t>E.Amarjargal</w:t>
            </w:r>
            <w:proofErr w:type="spellEnd"/>
            <w:r w:rsidRPr="00855DAC">
              <w:rPr>
                <w:rFonts w:ascii="Times New Roman" w:hAnsi="Times New Roman" w:cs="Times New Roman"/>
                <w:lang w:val="mn-MN"/>
              </w:rPr>
              <w:t xml:space="preserve"> </w:t>
            </w:r>
          </w:p>
        </w:tc>
      </w:tr>
      <w:tr w:rsidR="00477FD2" w:rsidRPr="00D61681" w:rsidTr="00477FD2">
        <w:trPr>
          <w:trHeight w:val="345"/>
        </w:trPr>
        <w:tc>
          <w:tcPr>
            <w:tcW w:w="728" w:type="dxa"/>
          </w:tcPr>
          <w:p w:rsidR="00477FD2" w:rsidRPr="00855DAC" w:rsidRDefault="00477FD2" w:rsidP="00855DAC">
            <w:pPr>
              <w:pStyle w:val="NoSpacing"/>
              <w:rPr>
                <w:rFonts w:ascii="Times New Roman" w:hAnsi="Times New Roman" w:cs="Times New Roman"/>
              </w:rPr>
            </w:pPr>
            <w:r w:rsidRPr="00855DAC">
              <w:rPr>
                <w:rFonts w:ascii="Times New Roman" w:hAnsi="Times New Roman" w:cs="Times New Roman"/>
              </w:rPr>
              <w:t>2</w:t>
            </w:r>
          </w:p>
        </w:tc>
        <w:tc>
          <w:tcPr>
            <w:tcW w:w="1279" w:type="dxa"/>
          </w:tcPr>
          <w:p w:rsidR="00477FD2" w:rsidRPr="00855DAC" w:rsidRDefault="001C452E" w:rsidP="00855DAC">
            <w:pPr>
              <w:pStyle w:val="NoSpacing"/>
              <w:rPr>
                <w:rFonts w:ascii="Times New Roman" w:hAnsi="Times New Roman" w:cs="Times New Roman"/>
              </w:rPr>
            </w:pPr>
            <w:r>
              <w:rPr>
                <w:rFonts w:ascii="Times New Roman" w:hAnsi="Times New Roman" w:cs="Times New Roman"/>
              </w:rPr>
              <w:t>9</w:t>
            </w:r>
            <w:r w:rsidR="00477FD2" w:rsidRPr="00855DAC">
              <w:rPr>
                <w:rFonts w:ascii="Times New Roman" w:hAnsi="Times New Roman" w:cs="Times New Roman"/>
              </w:rPr>
              <w:t>0 minutes</w:t>
            </w:r>
          </w:p>
        </w:tc>
        <w:tc>
          <w:tcPr>
            <w:tcW w:w="4038" w:type="dxa"/>
          </w:tcPr>
          <w:p w:rsidR="00477FD2" w:rsidRPr="00855DAC" w:rsidRDefault="00477FD2" w:rsidP="00855DAC">
            <w:pPr>
              <w:pStyle w:val="NoSpacing"/>
              <w:rPr>
                <w:rFonts w:ascii="Times New Roman" w:hAnsi="Times New Roman" w:cs="Times New Roman"/>
              </w:rPr>
            </w:pPr>
            <w:r w:rsidRPr="00855DAC">
              <w:rPr>
                <w:rFonts w:ascii="Times New Roman" w:hAnsi="Times New Roman" w:cs="Times New Roman"/>
              </w:rPr>
              <w:t>Basic concept and definitions: Land and land use</w:t>
            </w:r>
          </w:p>
        </w:tc>
        <w:tc>
          <w:tcPr>
            <w:tcW w:w="1353" w:type="dxa"/>
          </w:tcPr>
          <w:p w:rsidR="00477FD2" w:rsidRPr="00855DAC" w:rsidRDefault="00477FD2" w:rsidP="00855DAC">
            <w:pPr>
              <w:pStyle w:val="NoSpacing"/>
              <w:rPr>
                <w:rFonts w:ascii="Times New Roman" w:hAnsi="Times New Roman" w:cs="Times New Roman"/>
              </w:rPr>
            </w:pPr>
            <w:r w:rsidRPr="00855DAC">
              <w:rPr>
                <w:rFonts w:ascii="Times New Roman" w:hAnsi="Times New Roman" w:cs="Times New Roman"/>
              </w:rPr>
              <w:t xml:space="preserve">Lecture </w:t>
            </w:r>
          </w:p>
        </w:tc>
        <w:tc>
          <w:tcPr>
            <w:tcW w:w="1845" w:type="dxa"/>
          </w:tcPr>
          <w:p w:rsidR="00477FD2" w:rsidRPr="00855DAC" w:rsidRDefault="00477FD2" w:rsidP="00855DAC">
            <w:pPr>
              <w:pStyle w:val="NoSpacing"/>
              <w:rPr>
                <w:rFonts w:ascii="Times New Roman" w:hAnsi="Times New Roman" w:cs="Times New Roman"/>
              </w:rPr>
            </w:pPr>
            <w:proofErr w:type="spellStart"/>
            <w:r w:rsidRPr="00855DAC">
              <w:rPr>
                <w:rFonts w:ascii="Times New Roman" w:hAnsi="Times New Roman" w:cs="Times New Roman"/>
              </w:rPr>
              <w:t>B.Bayarkhuu</w:t>
            </w:r>
            <w:proofErr w:type="spellEnd"/>
          </w:p>
          <w:p w:rsidR="00477FD2" w:rsidRPr="00855DAC" w:rsidRDefault="00477FD2" w:rsidP="00855DAC">
            <w:pPr>
              <w:pStyle w:val="NoSpacing"/>
              <w:rPr>
                <w:rFonts w:ascii="Times New Roman" w:hAnsi="Times New Roman" w:cs="Times New Roman"/>
              </w:rPr>
            </w:pPr>
            <w:proofErr w:type="spellStart"/>
            <w:r w:rsidRPr="00855DAC">
              <w:rPr>
                <w:rFonts w:ascii="Times New Roman" w:hAnsi="Times New Roman" w:cs="Times New Roman"/>
              </w:rPr>
              <w:t>E.Amarjargal</w:t>
            </w:r>
            <w:proofErr w:type="spellEnd"/>
          </w:p>
        </w:tc>
      </w:tr>
      <w:tr w:rsidR="00477FD2" w:rsidRPr="00D61681" w:rsidTr="00477FD2">
        <w:tc>
          <w:tcPr>
            <w:tcW w:w="728" w:type="dxa"/>
          </w:tcPr>
          <w:p w:rsidR="00477FD2" w:rsidRPr="00855DAC" w:rsidRDefault="00477FD2" w:rsidP="00855DAC">
            <w:pPr>
              <w:pStyle w:val="NoSpacing"/>
              <w:rPr>
                <w:rFonts w:ascii="Times New Roman" w:hAnsi="Times New Roman" w:cs="Times New Roman"/>
              </w:rPr>
            </w:pPr>
            <w:r w:rsidRPr="00855DAC">
              <w:rPr>
                <w:rFonts w:ascii="Times New Roman" w:hAnsi="Times New Roman" w:cs="Times New Roman"/>
              </w:rPr>
              <w:t>3</w:t>
            </w:r>
          </w:p>
        </w:tc>
        <w:tc>
          <w:tcPr>
            <w:tcW w:w="1279" w:type="dxa"/>
          </w:tcPr>
          <w:p w:rsidR="00477FD2" w:rsidRPr="00855DAC" w:rsidRDefault="001C452E" w:rsidP="00855DAC">
            <w:pPr>
              <w:pStyle w:val="NoSpacing"/>
              <w:rPr>
                <w:rFonts w:ascii="Times New Roman" w:hAnsi="Times New Roman" w:cs="Times New Roman"/>
              </w:rPr>
            </w:pPr>
            <w:r>
              <w:rPr>
                <w:rFonts w:ascii="Times New Roman" w:hAnsi="Times New Roman" w:cs="Times New Roman"/>
              </w:rPr>
              <w:t>90</w:t>
            </w:r>
            <w:r w:rsidR="00477FD2" w:rsidRPr="00855DAC">
              <w:rPr>
                <w:rFonts w:ascii="Times New Roman" w:hAnsi="Times New Roman" w:cs="Times New Roman"/>
              </w:rPr>
              <w:t xml:space="preserve"> minutes</w:t>
            </w:r>
          </w:p>
        </w:tc>
        <w:tc>
          <w:tcPr>
            <w:tcW w:w="4038" w:type="dxa"/>
          </w:tcPr>
          <w:p w:rsidR="00477FD2" w:rsidRPr="00855DAC" w:rsidRDefault="00477FD2" w:rsidP="00855DAC">
            <w:pPr>
              <w:pStyle w:val="NoSpacing"/>
              <w:rPr>
                <w:rFonts w:ascii="Times New Roman" w:hAnsi="Times New Roman" w:cs="Times New Roman"/>
              </w:rPr>
            </w:pPr>
            <w:r w:rsidRPr="00855DAC">
              <w:rPr>
                <w:rFonts w:ascii="Times New Roman" w:hAnsi="Times New Roman" w:cs="Times New Roman"/>
              </w:rPr>
              <w:t>Basic concept and definitions: Land use patterns</w:t>
            </w:r>
          </w:p>
        </w:tc>
        <w:tc>
          <w:tcPr>
            <w:tcW w:w="1353" w:type="dxa"/>
          </w:tcPr>
          <w:p w:rsidR="00477FD2" w:rsidRPr="00855DAC" w:rsidRDefault="00477FD2" w:rsidP="00855DAC">
            <w:pPr>
              <w:pStyle w:val="NoSpacing"/>
              <w:rPr>
                <w:rFonts w:ascii="Times New Roman" w:hAnsi="Times New Roman" w:cs="Times New Roman"/>
              </w:rPr>
            </w:pPr>
            <w:r w:rsidRPr="00855DAC">
              <w:rPr>
                <w:rFonts w:ascii="Times New Roman" w:hAnsi="Times New Roman" w:cs="Times New Roman"/>
              </w:rPr>
              <w:t>Lecture</w:t>
            </w:r>
          </w:p>
        </w:tc>
        <w:tc>
          <w:tcPr>
            <w:tcW w:w="1845" w:type="dxa"/>
          </w:tcPr>
          <w:p w:rsidR="00477FD2" w:rsidRPr="00855DAC" w:rsidRDefault="00477FD2" w:rsidP="00855DAC">
            <w:pPr>
              <w:pStyle w:val="NoSpacing"/>
              <w:rPr>
                <w:rFonts w:ascii="Times New Roman" w:hAnsi="Times New Roman" w:cs="Times New Roman"/>
              </w:rPr>
            </w:pPr>
            <w:proofErr w:type="spellStart"/>
            <w:r w:rsidRPr="00855DAC">
              <w:rPr>
                <w:rFonts w:ascii="Times New Roman" w:hAnsi="Times New Roman" w:cs="Times New Roman"/>
              </w:rPr>
              <w:t>B.Bayarkhuu</w:t>
            </w:r>
            <w:proofErr w:type="spellEnd"/>
          </w:p>
          <w:p w:rsidR="00477FD2" w:rsidRPr="00855DAC" w:rsidRDefault="00477FD2" w:rsidP="00855DAC">
            <w:pPr>
              <w:pStyle w:val="NoSpacing"/>
              <w:rPr>
                <w:rFonts w:ascii="Times New Roman" w:hAnsi="Times New Roman" w:cs="Times New Roman"/>
              </w:rPr>
            </w:pPr>
            <w:proofErr w:type="spellStart"/>
            <w:r w:rsidRPr="00855DAC">
              <w:rPr>
                <w:rFonts w:ascii="Times New Roman" w:hAnsi="Times New Roman" w:cs="Times New Roman"/>
              </w:rPr>
              <w:t>E.Amarjargal</w:t>
            </w:r>
            <w:proofErr w:type="spellEnd"/>
            <w:r w:rsidRPr="00855DAC">
              <w:rPr>
                <w:rFonts w:ascii="Times New Roman" w:hAnsi="Times New Roman" w:cs="Times New Roman"/>
                <w:lang w:val="mn-MN"/>
              </w:rPr>
              <w:t xml:space="preserve"> </w:t>
            </w:r>
          </w:p>
        </w:tc>
      </w:tr>
      <w:tr w:rsidR="00477FD2" w:rsidRPr="00D61681" w:rsidTr="00477FD2">
        <w:tc>
          <w:tcPr>
            <w:tcW w:w="728" w:type="dxa"/>
          </w:tcPr>
          <w:p w:rsidR="00477FD2" w:rsidRPr="00855DAC" w:rsidRDefault="00477FD2" w:rsidP="00855DAC">
            <w:pPr>
              <w:pStyle w:val="NoSpacing"/>
              <w:rPr>
                <w:rFonts w:ascii="Times New Roman" w:hAnsi="Times New Roman" w:cs="Times New Roman"/>
              </w:rPr>
            </w:pPr>
            <w:r w:rsidRPr="00855DAC">
              <w:rPr>
                <w:rFonts w:ascii="Times New Roman" w:hAnsi="Times New Roman" w:cs="Times New Roman"/>
              </w:rPr>
              <w:t>4</w:t>
            </w:r>
          </w:p>
        </w:tc>
        <w:tc>
          <w:tcPr>
            <w:tcW w:w="1279" w:type="dxa"/>
          </w:tcPr>
          <w:p w:rsidR="00477FD2" w:rsidRPr="00855DAC" w:rsidRDefault="001C452E" w:rsidP="00855DAC">
            <w:pPr>
              <w:pStyle w:val="NoSpacing"/>
              <w:rPr>
                <w:rFonts w:ascii="Times New Roman" w:hAnsi="Times New Roman" w:cs="Times New Roman"/>
              </w:rPr>
            </w:pPr>
            <w:r>
              <w:rPr>
                <w:rFonts w:ascii="Times New Roman" w:hAnsi="Times New Roman" w:cs="Times New Roman"/>
              </w:rPr>
              <w:t>90</w:t>
            </w:r>
            <w:r w:rsidR="00477FD2" w:rsidRPr="00855DAC">
              <w:rPr>
                <w:rFonts w:ascii="Times New Roman" w:hAnsi="Times New Roman" w:cs="Times New Roman"/>
              </w:rPr>
              <w:t xml:space="preserve"> minutes</w:t>
            </w:r>
          </w:p>
        </w:tc>
        <w:tc>
          <w:tcPr>
            <w:tcW w:w="4038" w:type="dxa"/>
          </w:tcPr>
          <w:p w:rsidR="00477FD2" w:rsidRPr="00855DAC" w:rsidRDefault="00477FD2" w:rsidP="00855DAC">
            <w:pPr>
              <w:pStyle w:val="NoSpacing"/>
              <w:rPr>
                <w:rFonts w:ascii="Times New Roman" w:hAnsi="Times New Roman" w:cs="Times New Roman"/>
              </w:rPr>
            </w:pPr>
            <w:r w:rsidRPr="00855DAC">
              <w:rPr>
                <w:rFonts w:ascii="Times New Roman" w:hAnsi="Times New Roman" w:cs="Times New Roman"/>
              </w:rPr>
              <w:t xml:space="preserve">Land use planning and management </w:t>
            </w:r>
          </w:p>
        </w:tc>
        <w:tc>
          <w:tcPr>
            <w:tcW w:w="1353" w:type="dxa"/>
          </w:tcPr>
          <w:p w:rsidR="00477FD2" w:rsidRPr="00855DAC" w:rsidRDefault="00477FD2" w:rsidP="00855DAC">
            <w:pPr>
              <w:pStyle w:val="NoSpacing"/>
              <w:rPr>
                <w:rFonts w:ascii="Times New Roman" w:hAnsi="Times New Roman" w:cs="Times New Roman"/>
              </w:rPr>
            </w:pPr>
            <w:r w:rsidRPr="00855DAC">
              <w:rPr>
                <w:rFonts w:ascii="Times New Roman" w:hAnsi="Times New Roman" w:cs="Times New Roman"/>
              </w:rPr>
              <w:t>Lecture Seminar</w:t>
            </w:r>
          </w:p>
        </w:tc>
        <w:tc>
          <w:tcPr>
            <w:tcW w:w="1845" w:type="dxa"/>
          </w:tcPr>
          <w:p w:rsidR="00477FD2" w:rsidRPr="00855DAC" w:rsidRDefault="00477FD2" w:rsidP="00855DAC">
            <w:pPr>
              <w:pStyle w:val="NoSpacing"/>
              <w:rPr>
                <w:rFonts w:ascii="Times New Roman" w:hAnsi="Times New Roman" w:cs="Times New Roman"/>
              </w:rPr>
            </w:pPr>
            <w:proofErr w:type="spellStart"/>
            <w:r w:rsidRPr="00855DAC">
              <w:rPr>
                <w:rFonts w:ascii="Times New Roman" w:hAnsi="Times New Roman" w:cs="Times New Roman"/>
              </w:rPr>
              <w:t>B.Bayarkhuu</w:t>
            </w:r>
            <w:proofErr w:type="spellEnd"/>
          </w:p>
          <w:p w:rsidR="00477FD2" w:rsidRPr="00855DAC" w:rsidRDefault="00477FD2" w:rsidP="00855DAC">
            <w:pPr>
              <w:pStyle w:val="NoSpacing"/>
              <w:rPr>
                <w:rFonts w:ascii="Times New Roman" w:hAnsi="Times New Roman" w:cs="Times New Roman"/>
              </w:rPr>
            </w:pPr>
            <w:proofErr w:type="spellStart"/>
            <w:r w:rsidRPr="00855DAC">
              <w:rPr>
                <w:rFonts w:ascii="Times New Roman" w:hAnsi="Times New Roman" w:cs="Times New Roman"/>
              </w:rPr>
              <w:t>E.Amarjargal</w:t>
            </w:r>
            <w:proofErr w:type="spellEnd"/>
          </w:p>
        </w:tc>
      </w:tr>
      <w:tr w:rsidR="00477FD2" w:rsidRPr="00D61681" w:rsidTr="00477FD2">
        <w:tc>
          <w:tcPr>
            <w:tcW w:w="728" w:type="dxa"/>
          </w:tcPr>
          <w:p w:rsidR="00477FD2" w:rsidRPr="00855DAC" w:rsidRDefault="00477FD2" w:rsidP="00855DAC">
            <w:pPr>
              <w:pStyle w:val="NoSpacing"/>
              <w:rPr>
                <w:rFonts w:ascii="Times New Roman" w:hAnsi="Times New Roman" w:cs="Times New Roman"/>
              </w:rPr>
            </w:pPr>
            <w:r w:rsidRPr="00855DAC">
              <w:rPr>
                <w:rFonts w:ascii="Times New Roman" w:hAnsi="Times New Roman" w:cs="Times New Roman"/>
              </w:rPr>
              <w:t>5</w:t>
            </w:r>
          </w:p>
        </w:tc>
        <w:tc>
          <w:tcPr>
            <w:tcW w:w="1279" w:type="dxa"/>
          </w:tcPr>
          <w:p w:rsidR="00477FD2" w:rsidRPr="00855DAC" w:rsidRDefault="001C452E" w:rsidP="00855DAC">
            <w:pPr>
              <w:pStyle w:val="NoSpacing"/>
              <w:rPr>
                <w:rFonts w:ascii="Times New Roman" w:hAnsi="Times New Roman" w:cs="Times New Roman"/>
              </w:rPr>
            </w:pPr>
            <w:r>
              <w:rPr>
                <w:rFonts w:ascii="Times New Roman" w:hAnsi="Times New Roman" w:cs="Times New Roman"/>
              </w:rPr>
              <w:t>90</w:t>
            </w:r>
            <w:r w:rsidR="00477FD2" w:rsidRPr="00855DAC">
              <w:rPr>
                <w:rFonts w:ascii="Times New Roman" w:hAnsi="Times New Roman" w:cs="Times New Roman"/>
              </w:rPr>
              <w:t xml:space="preserve"> minutes</w:t>
            </w:r>
          </w:p>
        </w:tc>
        <w:tc>
          <w:tcPr>
            <w:tcW w:w="4038" w:type="dxa"/>
          </w:tcPr>
          <w:p w:rsidR="00477FD2" w:rsidRPr="00855DAC" w:rsidRDefault="00477FD2" w:rsidP="00855DAC">
            <w:pPr>
              <w:pStyle w:val="NoSpacing"/>
              <w:rPr>
                <w:rFonts w:ascii="Times New Roman" w:hAnsi="Times New Roman" w:cs="Times New Roman"/>
              </w:rPr>
            </w:pPr>
            <w:r w:rsidRPr="00855DAC">
              <w:rPr>
                <w:rFonts w:ascii="Times New Roman" w:hAnsi="Times New Roman" w:cs="Times New Roman"/>
              </w:rPr>
              <w:t>Agricultural land</w:t>
            </w:r>
          </w:p>
        </w:tc>
        <w:tc>
          <w:tcPr>
            <w:tcW w:w="1353" w:type="dxa"/>
          </w:tcPr>
          <w:p w:rsidR="00477FD2" w:rsidRPr="00855DAC" w:rsidRDefault="00477FD2" w:rsidP="00855DAC">
            <w:pPr>
              <w:pStyle w:val="NoSpacing"/>
              <w:rPr>
                <w:rFonts w:ascii="Times New Roman" w:hAnsi="Times New Roman" w:cs="Times New Roman"/>
              </w:rPr>
            </w:pPr>
            <w:r w:rsidRPr="00855DAC">
              <w:rPr>
                <w:rFonts w:ascii="Times New Roman" w:hAnsi="Times New Roman" w:cs="Times New Roman"/>
              </w:rPr>
              <w:t>Lecture</w:t>
            </w:r>
          </w:p>
        </w:tc>
        <w:tc>
          <w:tcPr>
            <w:tcW w:w="1845" w:type="dxa"/>
          </w:tcPr>
          <w:p w:rsidR="00477FD2" w:rsidRPr="00855DAC" w:rsidRDefault="00477FD2" w:rsidP="00855DAC">
            <w:pPr>
              <w:pStyle w:val="NoSpacing"/>
              <w:rPr>
                <w:rFonts w:ascii="Times New Roman" w:hAnsi="Times New Roman" w:cs="Times New Roman"/>
              </w:rPr>
            </w:pPr>
            <w:proofErr w:type="spellStart"/>
            <w:r w:rsidRPr="00855DAC">
              <w:rPr>
                <w:rFonts w:ascii="Times New Roman" w:hAnsi="Times New Roman" w:cs="Times New Roman"/>
              </w:rPr>
              <w:t>B.Bayarkhuu</w:t>
            </w:r>
            <w:proofErr w:type="spellEnd"/>
          </w:p>
          <w:p w:rsidR="00477FD2" w:rsidRPr="00855DAC" w:rsidRDefault="00477FD2" w:rsidP="00855DAC">
            <w:pPr>
              <w:pStyle w:val="NoSpacing"/>
              <w:rPr>
                <w:rFonts w:ascii="Times New Roman" w:hAnsi="Times New Roman" w:cs="Times New Roman"/>
              </w:rPr>
            </w:pPr>
            <w:proofErr w:type="spellStart"/>
            <w:r w:rsidRPr="00855DAC">
              <w:rPr>
                <w:rFonts w:ascii="Times New Roman" w:hAnsi="Times New Roman" w:cs="Times New Roman"/>
              </w:rPr>
              <w:t>E.Amarjargal</w:t>
            </w:r>
            <w:proofErr w:type="spellEnd"/>
            <w:r w:rsidRPr="00855DAC">
              <w:rPr>
                <w:rFonts w:ascii="Times New Roman" w:hAnsi="Times New Roman" w:cs="Times New Roman"/>
                <w:lang w:val="mn-MN"/>
              </w:rPr>
              <w:t xml:space="preserve"> </w:t>
            </w:r>
          </w:p>
        </w:tc>
      </w:tr>
      <w:tr w:rsidR="00477FD2" w:rsidRPr="00D61681" w:rsidTr="00477FD2">
        <w:tc>
          <w:tcPr>
            <w:tcW w:w="728" w:type="dxa"/>
          </w:tcPr>
          <w:p w:rsidR="00477FD2" w:rsidRPr="00855DAC" w:rsidRDefault="00477FD2" w:rsidP="00855DAC">
            <w:pPr>
              <w:pStyle w:val="NoSpacing"/>
              <w:rPr>
                <w:rFonts w:ascii="Times New Roman" w:hAnsi="Times New Roman" w:cs="Times New Roman"/>
              </w:rPr>
            </w:pPr>
            <w:r w:rsidRPr="00855DAC">
              <w:rPr>
                <w:rFonts w:ascii="Times New Roman" w:hAnsi="Times New Roman" w:cs="Times New Roman"/>
              </w:rPr>
              <w:t>6</w:t>
            </w:r>
          </w:p>
        </w:tc>
        <w:tc>
          <w:tcPr>
            <w:tcW w:w="1279" w:type="dxa"/>
          </w:tcPr>
          <w:p w:rsidR="00477FD2" w:rsidRPr="00855DAC" w:rsidRDefault="001C452E" w:rsidP="00855DAC">
            <w:pPr>
              <w:pStyle w:val="NoSpacing"/>
              <w:rPr>
                <w:rFonts w:ascii="Times New Roman" w:hAnsi="Times New Roman" w:cs="Times New Roman"/>
              </w:rPr>
            </w:pPr>
            <w:r>
              <w:rPr>
                <w:rFonts w:ascii="Times New Roman" w:hAnsi="Times New Roman" w:cs="Times New Roman"/>
              </w:rPr>
              <w:t>90</w:t>
            </w:r>
            <w:r w:rsidR="00477FD2" w:rsidRPr="00855DAC">
              <w:rPr>
                <w:rFonts w:ascii="Times New Roman" w:hAnsi="Times New Roman" w:cs="Times New Roman"/>
              </w:rPr>
              <w:t xml:space="preserve"> minutes</w:t>
            </w:r>
          </w:p>
        </w:tc>
        <w:tc>
          <w:tcPr>
            <w:tcW w:w="4038" w:type="dxa"/>
          </w:tcPr>
          <w:p w:rsidR="00477FD2" w:rsidRPr="00855DAC" w:rsidRDefault="00477FD2" w:rsidP="00855DAC">
            <w:pPr>
              <w:pStyle w:val="NoSpacing"/>
              <w:rPr>
                <w:rFonts w:ascii="Times New Roman" w:hAnsi="Times New Roman" w:cs="Times New Roman"/>
              </w:rPr>
            </w:pPr>
            <w:r w:rsidRPr="00855DAC">
              <w:rPr>
                <w:rFonts w:ascii="Times New Roman" w:hAnsi="Times New Roman" w:cs="Times New Roman"/>
              </w:rPr>
              <w:t>Pasture land use and management</w:t>
            </w:r>
          </w:p>
        </w:tc>
        <w:tc>
          <w:tcPr>
            <w:tcW w:w="1353" w:type="dxa"/>
          </w:tcPr>
          <w:p w:rsidR="00477FD2" w:rsidRPr="00855DAC" w:rsidRDefault="00477FD2" w:rsidP="00855DAC">
            <w:pPr>
              <w:pStyle w:val="NoSpacing"/>
              <w:rPr>
                <w:rFonts w:ascii="Times New Roman" w:hAnsi="Times New Roman" w:cs="Times New Roman"/>
              </w:rPr>
            </w:pPr>
            <w:r w:rsidRPr="00855DAC">
              <w:rPr>
                <w:rFonts w:ascii="Times New Roman" w:hAnsi="Times New Roman" w:cs="Times New Roman"/>
              </w:rPr>
              <w:t>Lecture Seminar</w:t>
            </w:r>
          </w:p>
        </w:tc>
        <w:tc>
          <w:tcPr>
            <w:tcW w:w="1845" w:type="dxa"/>
          </w:tcPr>
          <w:p w:rsidR="00477FD2" w:rsidRPr="00855DAC" w:rsidRDefault="00477FD2" w:rsidP="00855DAC">
            <w:pPr>
              <w:pStyle w:val="NoSpacing"/>
              <w:rPr>
                <w:rFonts w:ascii="Times New Roman" w:hAnsi="Times New Roman" w:cs="Times New Roman"/>
              </w:rPr>
            </w:pPr>
            <w:proofErr w:type="spellStart"/>
            <w:r w:rsidRPr="00855DAC">
              <w:rPr>
                <w:rFonts w:ascii="Times New Roman" w:hAnsi="Times New Roman" w:cs="Times New Roman"/>
              </w:rPr>
              <w:t>B.Bayarkhuu</w:t>
            </w:r>
            <w:proofErr w:type="spellEnd"/>
          </w:p>
          <w:p w:rsidR="00477FD2" w:rsidRPr="00855DAC" w:rsidRDefault="00477FD2" w:rsidP="00855DAC">
            <w:pPr>
              <w:pStyle w:val="NoSpacing"/>
              <w:rPr>
                <w:rFonts w:ascii="Times New Roman" w:hAnsi="Times New Roman" w:cs="Times New Roman"/>
              </w:rPr>
            </w:pPr>
            <w:proofErr w:type="spellStart"/>
            <w:r w:rsidRPr="00855DAC">
              <w:rPr>
                <w:rFonts w:ascii="Times New Roman" w:hAnsi="Times New Roman" w:cs="Times New Roman"/>
              </w:rPr>
              <w:t>E.Amarjargal</w:t>
            </w:r>
            <w:proofErr w:type="spellEnd"/>
          </w:p>
        </w:tc>
      </w:tr>
      <w:tr w:rsidR="00477FD2" w:rsidRPr="00D61681" w:rsidTr="00477FD2">
        <w:tc>
          <w:tcPr>
            <w:tcW w:w="728" w:type="dxa"/>
          </w:tcPr>
          <w:p w:rsidR="00477FD2" w:rsidRPr="00855DAC" w:rsidRDefault="00477FD2" w:rsidP="00855DAC">
            <w:pPr>
              <w:pStyle w:val="NoSpacing"/>
              <w:rPr>
                <w:rFonts w:ascii="Times New Roman" w:hAnsi="Times New Roman" w:cs="Times New Roman"/>
              </w:rPr>
            </w:pPr>
            <w:r w:rsidRPr="00855DAC">
              <w:rPr>
                <w:rFonts w:ascii="Times New Roman" w:hAnsi="Times New Roman" w:cs="Times New Roman"/>
              </w:rPr>
              <w:t>7</w:t>
            </w:r>
          </w:p>
        </w:tc>
        <w:tc>
          <w:tcPr>
            <w:tcW w:w="1279" w:type="dxa"/>
          </w:tcPr>
          <w:p w:rsidR="00477FD2" w:rsidRPr="00855DAC" w:rsidRDefault="001C452E" w:rsidP="00855DAC">
            <w:pPr>
              <w:pStyle w:val="NoSpacing"/>
              <w:rPr>
                <w:rFonts w:ascii="Times New Roman" w:hAnsi="Times New Roman" w:cs="Times New Roman"/>
              </w:rPr>
            </w:pPr>
            <w:r>
              <w:rPr>
                <w:rFonts w:ascii="Times New Roman" w:hAnsi="Times New Roman" w:cs="Times New Roman"/>
              </w:rPr>
              <w:t>90</w:t>
            </w:r>
            <w:r w:rsidR="00477FD2" w:rsidRPr="00855DAC">
              <w:rPr>
                <w:rFonts w:ascii="Times New Roman" w:hAnsi="Times New Roman" w:cs="Times New Roman"/>
              </w:rPr>
              <w:t xml:space="preserve"> minutes</w:t>
            </w:r>
          </w:p>
        </w:tc>
        <w:tc>
          <w:tcPr>
            <w:tcW w:w="4038" w:type="dxa"/>
          </w:tcPr>
          <w:p w:rsidR="00477FD2" w:rsidRPr="00855DAC" w:rsidRDefault="00477FD2" w:rsidP="00E80782">
            <w:pPr>
              <w:pStyle w:val="NoSpacing"/>
              <w:rPr>
                <w:rFonts w:ascii="Times New Roman" w:hAnsi="Times New Roman" w:cs="Times New Roman"/>
              </w:rPr>
            </w:pPr>
            <w:r w:rsidRPr="00855DAC">
              <w:rPr>
                <w:rFonts w:ascii="Times New Roman" w:hAnsi="Times New Roman" w:cs="Times New Roman"/>
              </w:rPr>
              <w:t>Pastureland ecology: W</w:t>
            </w:r>
            <w:r w:rsidR="00E80782">
              <w:rPr>
                <w:rFonts w:ascii="Times New Roman" w:hAnsi="Times New Roman" w:cs="Times New Roman"/>
              </w:rPr>
              <w:t>a</w:t>
            </w:r>
            <w:r w:rsidRPr="00855DAC">
              <w:rPr>
                <w:rFonts w:ascii="Times New Roman" w:hAnsi="Times New Roman" w:cs="Times New Roman"/>
              </w:rPr>
              <w:t>t</w:t>
            </w:r>
            <w:r w:rsidR="00E80782">
              <w:rPr>
                <w:rFonts w:ascii="Times New Roman" w:hAnsi="Times New Roman" w:cs="Times New Roman"/>
              </w:rPr>
              <w:t>e</w:t>
            </w:r>
            <w:r w:rsidRPr="00855DAC">
              <w:rPr>
                <w:rFonts w:ascii="Times New Roman" w:hAnsi="Times New Roman" w:cs="Times New Roman"/>
              </w:rPr>
              <w:t xml:space="preserve">r </w:t>
            </w:r>
            <w:r w:rsidR="005B146D" w:rsidRPr="00855DAC">
              <w:rPr>
                <w:rFonts w:ascii="Times New Roman" w:hAnsi="Times New Roman" w:cs="Times New Roman"/>
              </w:rPr>
              <w:t>supply</w:t>
            </w:r>
          </w:p>
        </w:tc>
        <w:tc>
          <w:tcPr>
            <w:tcW w:w="1353" w:type="dxa"/>
          </w:tcPr>
          <w:p w:rsidR="00477FD2" w:rsidRPr="00855DAC" w:rsidRDefault="00477FD2" w:rsidP="00855DAC">
            <w:pPr>
              <w:pStyle w:val="NoSpacing"/>
              <w:rPr>
                <w:rFonts w:ascii="Times New Roman" w:hAnsi="Times New Roman" w:cs="Times New Roman"/>
              </w:rPr>
            </w:pPr>
            <w:r w:rsidRPr="00855DAC">
              <w:rPr>
                <w:rFonts w:ascii="Times New Roman" w:hAnsi="Times New Roman" w:cs="Times New Roman"/>
              </w:rPr>
              <w:t>Lecture</w:t>
            </w:r>
          </w:p>
        </w:tc>
        <w:tc>
          <w:tcPr>
            <w:tcW w:w="1845" w:type="dxa"/>
          </w:tcPr>
          <w:p w:rsidR="00477FD2" w:rsidRPr="00855DAC" w:rsidRDefault="00477FD2" w:rsidP="00855DAC">
            <w:pPr>
              <w:pStyle w:val="NoSpacing"/>
              <w:rPr>
                <w:rFonts w:ascii="Times New Roman" w:hAnsi="Times New Roman" w:cs="Times New Roman"/>
              </w:rPr>
            </w:pPr>
            <w:proofErr w:type="spellStart"/>
            <w:r w:rsidRPr="00855DAC">
              <w:rPr>
                <w:rFonts w:ascii="Times New Roman" w:hAnsi="Times New Roman" w:cs="Times New Roman"/>
              </w:rPr>
              <w:t>B.Bayarkhuu</w:t>
            </w:r>
            <w:proofErr w:type="spellEnd"/>
          </w:p>
          <w:p w:rsidR="00477FD2" w:rsidRPr="00855DAC" w:rsidRDefault="00477FD2" w:rsidP="00855DAC">
            <w:pPr>
              <w:pStyle w:val="NoSpacing"/>
              <w:rPr>
                <w:rFonts w:ascii="Times New Roman" w:hAnsi="Times New Roman" w:cs="Times New Roman"/>
                <w:lang w:val="mn-MN"/>
              </w:rPr>
            </w:pPr>
            <w:proofErr w:type="spellStart"/>
            <w:r w:rsidRPr="00855DAC">
              <w:rPr>
                <w:rFonts w:ascii="Times New Roman" w:hAnsi="Times New Roman" w:cs="Times New Roman"/>
              </w:rPr>
              <w:t>D.Enkhtuul</w:t>
            </w:r>
            <w:proofErr w:type="spellEnd"/>
          </w:p>
        </w:tc>
      </w:tr>
      <w:tr w:rsidR="00855DAC" w:rsidRPr="00D61681" w:rsidTr="00477FD2">
        <w:tc>
          <w:tcPr>
            <w:tcW w:w="728" w:type="dxa"/>
          </w:tcPr>
          <w:p w:rsidR="00477FD2" w:rsidRPr="00855DAC" w:rsidRDefault="00477FD2" w:rsidP="00855DAC">
            <w:pPr>
              <w:pStyle w:val="NoSpacing"/>
              <w:rPr>
                <w:rFonts w:ascii="Times New Roman" w:hAnsi="Times New Roman" w:cs="Times New Roman"/>
              </w:rPr>
            </w:pPr>
            <w:r w:rsidRPr="00855DAC">
              <w:rPr>
                <w:rFonts w:ascii="Times New Roman" w:hAnsi="Times New Roman" w:cs="Times New Roman"/>
              </w:rPr>
              <w:t>8</w:t>
            </w:r>
          </w:p>
        </w:tc>
        <w:tc>
          <w:tcPr>
            <w:tcW w:w="1279" w:type="dxa"/>
          </w:tcPr>
          <w:p w:rsidR="00477FD2" w:rsidRPr="00855DAC" w:rsidRDefault="00477FD2" w:rsidP="00855DAC">
            <w:pPr>
              <w:pStyle w:val="NoSpacing"/>
              <w:rPr>
                <w:rFonts w:ascii="Times New Roman" w:hAnsi="Times New Roman" w:cs="Times New Roman"/>
              </w:rPr>
            </w:pPr>
            <w:r w:rsidRPr="00855DAC">
              <w:rPr>
                <w:rFonts w:ascii="Times New Roman" w:hAnsi="Times New Roman" w:cs="Times New Roman"/>
                <w:lang w:val="mn-MN"/>
              </w:rPr>
              <w:t>9</w:t>
            </w:r>
            <w:r w:rsidRPr="00855DAC">
              <w:rPr>
                <w:rFonts w:ascii="Times New Roman" w:hAnsi="Times New Roman" w:cs="Times New Roman"/>
              </w:rPr>
              <w:t>0 minutes</w:t>
            </w:r>
          </w:p>
        </w:tc>
        <w:tc>
          <w:tcPr>
            <w:tcW w:w="4038" w:type="dxa"/>
          </w:tcPr>
          <w:p w:rsidR="00477FD2" w:rsidRPr="00855DAC" w:rsidRDefault="00477FD2" w:rsidP="00855DAC">
            <w:pPr>
              <w:pStyle w:val="NoSpacing"/>
              <w:rPr>
                <w:rFonts w:ascii="Times New Roman" w:hAnsi="Times New Roman" w:cs="Times New Roman"/>
              </w:rPr>
            </w:pPr>
            <w:r w:rsidRPr="00855DAC">
              <w:rPr>
                <w:rFonts w:ascii="Times New Roman" w:hAnsi="Times New Roman" w:cs="Times New Roman"/>
              </w:rPr>
              <w:t>Pastureland ecology: Soil changes</w:t>
            </w:r>
          </w:p>
        </w:tc>
        <w:tc>
          <w:tcPr>
            <w:tcW w:w="1353" w:type="dxa"/>
          </w:tcPr>
          <w:p w:rsidR="00477FD2" w:rsidRPr="00855DAC" w:rsidRDefault="00477FD2" w:rsidP="00855DAC">
            <w:pPr>
              <w:pStyle w:val="NoSpacing"/>
              <w:rPr>
                <w:rFonts w:ascii="Times New Roman" w:hAnsi="Times New Roman" w:cs="Times New Roman"/>
              </w:rPr>
            </w:pPr>
            <w:r w:rsidRPr="00855DAC">
              <w:rPr>
                <w:rFonts w:ascii="Times New Roman" w:hAnsi="Times New Roman" w:cs="Times New Roman"/>
              </w:rPr>
              <w:t>Lecture</w:t>
            </w:r>
          </w:p>
        </w:tc>
        <w:tc>
          <w:tcPr>
            <w:tcW w:w="1845" w:type="dxa"/>
          </w:tcPr>
          <w:p w:rsidR="00477FD2" w:rsidRPr="00855DAC" w:rsidRDefault="00477FD2" w:rsidP="00855DAC">
            <w:pPr>
              <w:pStyle w:val="NoSpacing"/>
              <w:rPr>
                <w:rFonts w:ascii="Times New Roman" w:hAnsi="Times New Roman" w:cs="Times New Roman"/>
              </w:rPr>
            </w:pPr>
            <w:proofErr w:type="spellStart"/>
            <w:r w:rsidRPr="00855DAC">
              <w:rPr>
                <w:rFonts w:ascii="Times New Roman" w:hAnsi="Times New Roman" w:cs="Times New Roman"/>
              </w:rPr>
              <w:t>B.Bayarkhuu</w:t>
            </w:r>
            <w:proofErr w:type="spellEnd"/>
          </w:p>
          <w:p w:rsidR="00477FD2" w:rsidRPr="00855DAC" w:rsidRDefault="00477FD2" w:rsidP="00855DAC">
            <w:pPr>
              <w:pStyle w:val="NoSpacing"/>
              <w:rPr>
                <w:rFonts w:ascii="Times New Roman" w:hAnsi="Times New Roman" w:cs="Times New Roman"/>
              </w:rPr>
            </w:pPr>
            <w:proofErr w:type="spellStart"/>
            <w:r w:rsidRPr="00855DAC">
              <w:rPr>
                <w:rFonts w:ascii="Times New Roman" w:hAnsi="Times New Roman" w:cs="Times New Roman"/>
              </w:rPr>
              <w:t>D.Enkhtuul</w:t>
            </w:r>
            <w:proofErr w:type="spellEnd"/>
          </w:p>
        </w:tc>
      </w:tr>
      <w:tr w:rsidR="00855DAC" w:rsidRPr="00D61681" w:rsidTr="00477FD2">
        <w:tc>
          <w:tcPr>
            <w:tcW w:w="728" w:type="dxa"/>
          </w:tcPr>
          <w:p w:rsidR="00477FD2" w:rsidRPr="00855DAC" w:rsidRDefault="00477FD2" w:rsidP="00855DAC">
            <w:pPr>
              <w:pStyle w:val="NoSpacing"/>
              <w:rPr>
                <w:rFonts w:ascii="Times New Roman" w:hAnsi="Times New Roman" w:cs="Times New Roman"/>
              </w:rPr>
            </w:pPr>
            <w:r w:rsidRPr="00855DAC">
              <w:rPr>
                <w:rFonts w:ascii="Times New Roman" w:hAnsi="Times New Roman" w:cs="Times New Roman"/>
              </w:rPr>
              <w:t>9</w:t>
            </w:r>
          </w:p>
        </w:tc>
        <w:tc>
          <w:tcPr>
            <w:tcW w:w="1279" w:type="dxa"/>
          </w:tcPr>
          <w:p w:rsidR="00477FD2" w:rsidRPr="00855DAC" w:rsidRDefault="001C452E" w:rsidP="00855DAC">
            <w:pPr>
              <w:pStyle w:val="NoSpacing"/>
              <w:rPr>
                <w:rFonts w:ascii="Times New Roman" w:hAnsi="Times New Roman" w:cs="Times New Roman"/>
              </w:rPr>
            </w:pPr>
            <w:r>
              <w:rPr>
                <w:rFonts w:ascii="Times New Roman" w:hAnsi="Times New Roman" w:cs="Times New Roman"/>
              </w:rPr>
              <w:t>90</w:t>
            </w:r>
            <w:r w:rsidR="00477FD2" w:rsidRPr="00855DAC">
              <w:rPr>
                <w:rFonts w:ascii="Times New Roman" w:hAnsi="Times New Roman" w:cs="Times New Roman"/>
              </w:rPr>
              <w:t xml:space="preserve"> minutes</w:t>
            </w:r>
          </w:p>
        </w:tc>
        <w:tc>
          <w:tcPr>
            <w:tcW w:w="4038" w:type="dxa"/>
          </w:tcPr>
          <w:p w:rsidR="00477FD2" w:rsidRPr="00855DAC" w:rsidRDefault="00477FD2" w:rsidP="00855DAC">
            <w:pPr>
              <w:pStyle w:val="NoSpacing"/>
              <w:rPr>
                <w:rFonts w:ascii="Times New Roman" w:hAnsi="Times New Roman" w:cs="Times New Roman"/>
              </w:rPr>
            </w:pPr>
            <w:r w:rsidRPr="00855DAC">
              <w:rPr>
                <w:rFonts w:ascii="Times New Roman" w:hAnsi="Times New Roman" w:cs="Times New Roman"/>
              </w:rPr>
              <w:t>Pastureland ecology: Vegetation cover changes</w:t>
            </w:r>
          </w:p>
        </w:tc>
        <w:tc>
          <w:tcPr>
            <w:tcW w:w="1353" w:type="dxa"/>
          </w:tcPr>
          <w:p w:rsidR="00477FD2" w:rsidRPr="00855DAC" w:rsidRDefault="00477FD2" w:rsidP="00855DAC">
            <w:pPr>
              <w:pStyle w:val="NoSpacing"/>
              <w:rPr>
                <w:rFonts w:ascii="Times New Roman" w:hAnsi="Times New Roman" w:cs="Times New Roman"/>
              </w:rPr>
            </w:pPr>
            <w:r w:rsidRPr="00855DAC">
              <w:rPr>
                <w:rFonts w:ascii="Times New Roman" w:hAnsi="Times New Roman" w:cs="Times New Roman"/>
              </w:rPr>
              <w:t>Lecture</w:t>
            </w:r>
          </w:p>
        </w:tc>
        <w:tc>
          <w:tcPr>
            <w:tcW w:w="1845" w:type="dxa"/>
          </w:tcPr>
          <w:p w:rsidR="00477FD2" w:rsidRPr="00855DAC" w:rsidRDefault="00477FD2" w:rsidP="00855DAC">
            <w:pPr>
              <w:pStyle w:val="NoSpacing"/>
              <w:rPr>
                <w:rFonts w:ascii="Times New Roman" w:hAnsi="Times New Roman" w:cs="Times New Roman"/>
              </w:rPr>
            </w:pPr>
            <w:proofErr w:type="spellStart"/>
            <w:r w:rsidRPr="00855DAC">
              <w:rPr>
                <w:rFonts w:ascii="Times New Roman" w:hAnsi="Times New Roman" w:cs="Times New Roman"/>
              </w:rPr>
              <w:t>B.Bayarkhuu</w:t>
            </w:r>
            <w:proofErr w:type="spellEnd"/>
          </w:p>
          <w:p w:rsidR="00477FD2" w:rsidRPr="00855DAC" w:rsidRDefault="00477FD2" w:rsidP="00855DAC">
            <w:pPr>
              <w:pStyle w:val="NoSpacing"/>
              <w:rPr>
                <w:rFonts w:ascii="Times New Roman" w:hAnsi="Times New Roman" w:cs="Times New Roman"/>
              </w:rPr>
            </w:pPr>
            <w:proofErr w:type="spellStart"/>
            <w:r w:rsidRPr="00855DAC">
              <w:rPr>
                <w:rFonts w:ascii="Times New Roman" w:hAnsi="Times New Roman" w:cs="Times New Roman"/>
              </w:rPr>
              <w:t>D.Enkhtuul</w:t>
            </w:r>
            <w:proofErr w:type="spellEnd"/>
          </w:p>
        </w:tc>
      </w:tr>
      <w:tr w:rsidR="00477FD2" w:rsidRPr="00D61681" w:rsidTr="00477FD2">
        <w:tc>
          <w:tcPr>
            <w:tcW w:w="728" w:type="dxa"/>
          </w:tcPr>
          <w:p w:rsidR="00477FD2" w:rsidRPr="00855DAC" w:rsidRDefault="00477FD2" w:rsidP="00855DAC">
            <w:pPr>
              <w:pStyle w:val="NoSpacing"/>
              <w:rPr>
                <w:rFonts w:ascii="Times New Roman" w:hAnsi="Times New Roman" w:cs="Times New Roman"/>
              </w:rPr>
            </w:pPr>
            <w:r w:rsidRPr="00855DAC">
              <w:rPr>
                <w:rFonts w:ascii="Times New Roman" w:hAnsi="Times New Roman" w:cs="Times New Roman"/>
              </w:rPr>
              <w:t>10</w:t>
            </w:r>
          </w:p>
        </w:tc>
        <w:tc>
          <w:tcPr>
            <w:tcW w:w="1279" w:type="dxa"/>
          </w:tcPr>
          <w:p w:rsidR="00477FD2" w:rsidRPr="00855DAC" w:rsidRDefault="001C452E" w:rsidP="00855DAC">
            <w:pPr>
              <w:pStyle w:val="NoSpacing"/>
              <w:rPr>
                <w:rFonts w:ascii="Times New Roman" w:hAnsi="Times New Roman" w:cs="Times New Roman"/>
              </w:rPr>
            </w:pPr>
            <w:r>
              <w:rPr>
                <w:rFonts w:ascii="Times New Roman" w:hAnsi="Times New Roman" w:cs="Times New Roman"/>
              </w:rPr>
              <w:t>90</w:t>
            </w:r>
            <w:r w:rsidR="00477FD2" w:rsidRPr="00855DAC">
              <w:rPr>
                <w:rFonts w:ascii="Times New Roman" w:hAnsi="Times New Roman" w:cs="Times New Roman"/>
              </w:rPr>
              <w:t xml:space="preserve"> minutes</w:t>
            </w:r>
          </w:p>
        </w:tc>
        <w:tc>
          <w:tcPr>
            <w:tcW w:w="4038" w:type="dxa"/>
          </w:tcPr>
          <w:p w:rsidR="00477FD2" w:rsidRPr="00855DAC" w:rsidRDefault="00477FD2" w:rsidP="00855DAC">
            <w:pPr>
              <w:pStyle w:val="NoSpacing"/>
              <w:rPr>
                <w:rFonts w:ascii="Times New Roman" w:hAnsi="Times New Roman" w:cs="Times New Roman"/>
              </w:rPr>
            </w:pPr>
            <w:r w:rsidRPr="00855DAC">
              <w:rPr>
                <w:rFonts w:ascii="Times New Roman" w:hAnsi="Times New Roman" w:cs="Times New Roman"/>
              </w:rPr>
              <w:t>Evaluating the management effectiveness of pastureland ecology</w:t>
            </w:r>
          </w:p>
        </w:tc>
        <w:tc>
          <w:tcPr>
            <w:tcW w:w="1353" w:type="dxa"/>
          </w:tcPr>
          <w:p w:rsidR="00477FD2" w:rsidRPr="00855DAC" w:rsidRDefault="00477FD2" w:rsidP="00855DAC">
            <w:pPr>
              <w:pStyle w:val="NoSpacing"/>
              <w:rPr>
                <w:rFonts w:ascii="Times New Roman" w:hAnsi="Times New Roman" w:cs="Times New Roman"/>
              </w:rPr>
            </w:pPr>
            <w:r w:rsidRPr="00855DAC">
              <w:rPr>
                <w:rFonts w:ascii="Times New Roman" w:hAnsi="Times New Roman" w:cs="Times New Roman"/>
              </w:rPr>
              <w:t>Group and self-work</w:t>
            </w:r>
          </w:p>
        </w:tc>
        <w:tc>
          <w:tcPr>
            <w:tcW w:w="1845" w:type="dxa"/>
          </w:tcPr>
          <w:p w:rsidR="00477FD2" w:rsidRPr="00855DAC" w:rsidRDefault="00477FD2" w:rsidP="00855DAC">
            <w:pPr>
              <w:pStyle w:val="NoSpacing"/>
              <w:rPr>
                <w:rFonts w:ascii="Times New Roman" w:hAnsi="Times New Roman" w:cs="Times New Roman"/>
              </w:rPr>
            </w:pPr>
            <w:proofErr w:type="spellStart"/>
            <w:r w:rsidRPr="00855DAC">
              <w:rPr>
                <w:rFonts w:ascii="Times New Roman" w:hAnsi="Times New Roman" w:cs="Times New Roman"/>
              </w:rPr>
              <w:t>B.Bayarkhuu</w:t>
            </w:r>
            <w:proofErr w:type="spellEnd"/>
          </w:p>
        </w:tc>
      </w:tr>
      <w:tr w:rsidR="00477FD2" w:rsidRPr="00D61681" w:rsidTr="00477FD2">
        <w:tc>
          <w:tcPr>
            <w:tcW w:w="728" w:type="dxa"/>
          </w:tcPr>
          <w:p w:rsidR="00477FD2" w:rsidRPr="00855DAC" w:rsidRDefault="00477FD2" w:rsidP="00855DAC">
            <w:pPr>
              <w:pStyle w:val="NoSpacing"/>
              <w:rPr>
                <w:rFonts w:ascii="Times New Roman" w:hAnsi="Times New Roman" w:cs="Times New Roman"/>
              </w:rPr>
            </w:pPr>
            <w:r w:rsidRPr="00855DAC">
              <w:rPr>
                <w:rFonts w:ascii="Times New Roman" w:hAnsi="Times New Roman" w:cs="Times New Roman"/>
              </w:rPr>
              <w:t>11</w:t>
            </w:r>
          </w:p>
        </w:tc>
        <w:tc>
          <w:tcPr>
            <w:tcW w:w="1279" w:type="dxa"/>
          </w:tcPr>
          <w:p w:rsidR="00477FD2" w:rsidRPr="00855DAC" w:rsidRDefault="001C452E" w:rsidP="00855DAC">
            <w:pPr>
              <w:pStyle w:val="NoSpacing"/>
              <w:rPr>
                <w:rFonts w:ascii="Times New Roman" w:hAnsi="Times New Roman" w:cs="Times New Roman"/>
              </w:rPr>
            </w:pPr>
            <w:r>
              <w:rPr>
                <w:rFonts w:ascii="Times New Roman" w:hAnsi="Times New Roman" w:cs="Times New Roman"/>
              </w:rPr>
              <w:t>90</w:t>
            </w:r>
            <w:r w:rsidR="00477FD2" w:rsidRPr="00855DAC">
              <w:rPr>
                <w:rFonts w:ascii="Times New Roman" w:hAnsi="Times New Roman" w:cs="Times New Roman"/>
              </w:rPr>
              <w:t xml:space="preserve"> minutes</w:t>
            </w:r>
          </w:p>
        </w:tc>
        <w:tc>
          <w:tcPr>
            <w:tcW w:w="4038" w:type="dxa"/>
          </w:tcPr>
          <w:p w:rsidR="00477FD2" w:rsidRPr="00855DAC" w:rsidRDefault="00477FD2" w:rsidP="00855DAC">
            <w:pPr>
              <w:pStyle w:val="NoSpacing"/>
              <w:rPr>
                <w:rFonts w:ascii="Times New Roman" w:hAnsi="Times New Roman" w:cs="Times New Roman"/>
              </w:rPr>
            </w:pPr>
            <w:r w:rsidRPr="00855DAC">
              <w:rPr>
                <w:rFonts w:ascii="Times New Roman" w:hAnsi="Times New Roman" w:cs="Times New Roman"/>
              </w:rPr>
              <w:t xml:space="preserve">Pasture capacity, pasture capacity approaches </w:t>
            </w:r>
          </w:p>
        </w:tc>
        <w:tc>
          <w:tcPr>
            <w:tcW w:w="1353" w:type="dxa"/>
          </w:tcPr>
          <w:p w:rsidR="00477FD2" w:rsidRPr="00855DAC" w:rsidRDefault="00477FD2" w:rsidP="00855DAC">
            <w:pPr>
              <w:pStyle w:val="NoSpacing"/>
              <w:rPr>
                <w:rFonts w:ascii="Times New Roman" w:hAnsi="Times New Roman" w:cs="Times New Roman"/>
              </w:rPr>
            </w:pPr>
            <w:r w:rsidRPr="00855DAC">
              <w:rPr>
                <w:rFonts w:ascii="Times New Roman" w:hAnsi="Times New Roman" w:cs="Times New Roman"/>
              </w:rPr>
              <w:t>Lecture</w:t>
            </w:r>
          </w:p>
        </w:tc>
        <w:tc>
          <w:tcPr>
            <w:tcW w:w="1845" w:type="dxa"/>
          </w:tcPr>
          <w:p w:rsidR="00477FD2" w:rsidRPr="00855DAC" w:rsidRDefault="00477FD2" w:rsidP="00855DAC">
            <w:pPr>
              <w:pStyle w:val="NoSpacing"/>
              <w:rPr>
                <w:rFonts w:ascii="Times New Roman" w:hAnsi="Times New Roman" w:cs="Times New Roman"/>
              </w:rPr>
            </w:pPr>
            <w:proofErr w:type="spellStart"/>
            <w:r w:rsidRPr="00855DAC">
              <w:rPr>
                <w:rFonts w:ascii="Times New Roman" w:hAnsi="Times New Roman" w:cs="Times New Roman"/>
              </w:rPr>
              <w:t>B.Bayarkhuu</w:t>
            </w:r>
            <w:proofErr w:type="spellEnd"/>
          </w:p>
          <w:p w:rsidR="00477FD2" w:rsidRPr="00855DAC" w:rsidRDefault="00477FD2" w:rsidP="00855DAC">
            <w:pPr>
              <w:pStyle w:val="NoSpacing"/>
              <w:rPr>
                <w:rFonts w:ascii="Times New Roman" w:hAnsi="Times New Roman" w:cs="Times New Roman"/>
                <w:lang w:val="mn-MN"/>
              </w:rPr>
            </w:pPr>
            <w:proofErr w:type="spellStart"/>
            <w:r w:rsidRPr="00855DAC">
              <w:rPr>
                <w:rFonts w:ascii="Times New Roman" w:hAnsi="Times New Roman" w:cs="Times New Roman"/>
              </w:rPr>
              <w:t>D.Enkhtuul</w:t>
            </w:r>
            <w:proofErr w:type="spellEnd"/>
          </w:p>
        </w:tc>
      </w:tr>
      <w:tr w:rsidR="00855DAC" w:rsidRPr="00D61681" w:rsidTr="00477FD2">
        <w:tc>
          <w:tcPr>
            <w:tcW w:w="728" w:type="dxa"/>
          </w:tcPr>
          <w:p w:rsidR="00477FD2" w:rsidRPr="00855DAC" w:rsidRDefault="00477FD2" w:rsidP="00855DAC">
            <w:pPr>
              <w:pStyle w:val="NoSpacing"/>
              <w:rPr>
                <w:rFonts w:ascii="Times New Roman" w:hAnsi="Times New Roman" w:cs="Times New Roman"/>
              </w:rPr>
            </w:pPr>
            <w:r w:rsidRPr="00855DAC">
              <w:rPr>
                <w:rFonts w:ascii="Times New Roman" w:hAnsi="Times New Roman" w:cs="Times New Roman"/>
              </w:rPr>
              <w:t>12</w:t>
            </w:r>
          </w:p>
        </w:tc>
        <w:tc>
          <w:tcPr>
            <w:tcW w:w="1279" w:type="dxa"/>
          </w:tcPr>
          <w:p w:rsidR="00477FD2" w:rsidRPr="00855DAC" w:rsidRDefault="001C452E" w:rsidP="00855DAC">
            <w:pPr>
              <w:pStyle w:val="NoSpacing"/>
              <w:rPr>
                <w:rFonts w:ascii="Times New Roman" w:hAnsi="Times New Roman" w:cs="Times New Roman"/>
              </w:rPr>
            </w:pPr>
            <w:r>
              <w:rPr>
                <w:rFonts w:ascii="Times New Roman" w:hAnsi="Times New Roman" w:cs="Times New Roman"/>
              </w:rPr>
              <w:t>90</w:t>
            </w:r>
            <w:r w:rsidR="00477FD2" w:rsidRPr="00855DAC">
              <w:rPr>
                <w:rFonts w:ascii="Times New Roman" w:hAnsi="Times New Roman" w:cs="Times New Roman"/>
              </w:rPr>
              <w:t xml:space="preserve"> minutes</w:t>
            </w:r>
          </w:p>
        </w:tc>
        <w:tc>
          <w:tcPr>
            <w:tcW w:w="4038" w:type="dxa"/>
          </w:tcPr>
          <w:p w:rsidR="00477FD2" w:rsidRPr="00855DAC" w:rsidRDefault="00477FD2" w:rsidP="00855DAC">
            <w:pPr>
              <w:pStyle w:val="NoSpacing"/>
              <w:rPr>
                <w:rFonts w:ascii="Times New Roman" w:hAnsi="Times New Roman" w:cs="Times New Roman"/>
                <w:lang w:val="mn-MN"/>
              </w:rPr>
            </w:pPr>
            <w:r w:rsidRPr="00855DAC">
              <w:rPr>
                <w:rFonts w:ascii="Times New Roman" w:hAnsi="Times New Roman" w:cs="Times New Roman"/>
              </w:rPr>
              <w:t xml:space="preserve">Pasture land degradation and desertification </w:t>
            </w:r>
          </w:p>
        </w:tc>
        <w:tc>
          <w:tcPr>
            <w:tcW w:w="1353" w:type="dxa"/>
          </w:tcPr>
          <w:p w:rsidR="00477FD2" w:rsidRPr="00855DAC" w:rsidRDefault="00477FD2" w:rsidP="00855DAC">
            <w:pPr>
              <w:pStyle w:val="NoSpacing"/>
              <w:rPr>
                <w:rFonts w:ascii="Times New Roman" w:hAnsi="Times New Roman" w:cs="Times New Roman"/>
              </w:rPr>
            </w:pPr>
            <w:r w:rsidRPr="00855DAC">
              <w:rPr>
                <w:rFonts w:ascii="Times New Roman" w:hAnsi="Times New Roman" w:cs="Times New Roman"/>
              </w:rPr>
              <w:t>Lecture</w:t>
            </w:r>
          </w:p>
        </w:tc>
        <w:tc>
          <w:tcPr>
            <w:tcW w:w="1845" w:type="dxa"/>
          </w:tcPr>
          <w:p w:rsidR="00477FD2" w:rsidRPr="00855DAC" w:rsidRDefault="00477FD2" w:rsidP="00855DAC">
            <w:pPr>
              <w:pStyle w:val="NoSpacing"/>
              <w:rPr>
                <w:rFonts w:ascii="Times New Roman" w:hAnsi="Times New Roman" w:cs="Times New Roman"/>
              </w:rPr>
            </w:pPr>
            <w:proofErr w:type="spellStart"/>
            <w:r w:rsidRPr="00855DAC">
              <w:rPr>
                <w:rFonts w:ascii="Times New Roman" w:hAnsi="Times New Roman" w:cs="Times New Roman"/>
              </w:rPr>
              <w:t>B.Bayarkhuu</w:t>
            </w:r>
            <w:proofErr w:type="spellEnd"/>
          </w:p>
        </w:tc>
      </w:tr>
      <w:tr w:rsidR="00477FD2" w:rsidRPr="00D61681" w:rsidTr="00477FD2">
        <w:tc>
          <w:tcPr>
            <w:tcW w:w="728" w:type="dxa"/>
          </w:tcPr>
          <w:p w:rsidR="00477FD2" w:rsidRPr="00855DAC" w:rsidRDefault="00477FD2" w:rsidP="00855DAC">
            <w:pPr>
              <w:pStyle w:val="NoSpacing"/>
              <w:rPr>
                <w:rFonts w:ascii="Times New Roman" w:hAnsi="Times New Roman" w:cs="Times New Roman"/>
              </w:rPr>
            </w:pPr>
            <w:r w:rsidRPr="00855DAC">
              <w:rPr>
                <w:rFonts w:ascii="Times New Roman" w:hAnsi="Times New Roman" w:cs="Times New Roman"/>
              </w:rPr>
              <w:t>13</w:t>
            </w:r>
          </w:p>
        </w:tc>
        <w:tc>
          <w:tcPr>
            <w:tcW w:w="1279" w:type="dxa"/>
          </w:tcPr>
          <w:p w:rsidR="00477FD2" w:rsidRPr="00855DAC" w:rsidRDefault="001C452E" w:rsidP="00855DAC">
            <w:pPr>
              <w:pStyle w:val="NoSpacing"/>
              <w:rPr>
                <w:rFonts w:ascii="Times New Roman" w:hAnsi="Times New Roman" w:cs="Times New Roman"/>
              </w:rPr>
            </w:pPr>
            <w:r>
              <w:rPr>
                <w:rFonts w:ascii="Times New Roman" w:hAnsi="Times New Roman" w:cs="Times New Roman"/>
              </w:rPr>
              <w:t>90</w:t>
            </w:r>
            <w:r w:rsidR="00477FD2" w:rsidRPr="00855DAC">
              <w:rPr>
                <w:rFonts w:ascii="Times New Roman" w:hAnsi="Times New Roman" w:cs="Times New Roman"/>
              </w:rPr>
              <w:t xml:space="preserve"> minutes</w:t>
            </w:r>
          </w:p>
        </w:tc>
        <w:tc>
          <w:tcPr>
            <w:tcW w:w="4038" w:type="dxa"/>
          </w:tcPr>
          <w:p w:rsidR="00477FD2" w:rsidRPr="00855DAC" w:rsidRDefault="00477FD2" w:rsidP="00855DAC">
            <w:pPr>
              <w:pStyle w:val="NoSpacing"/>
              <w:rPr>
                <w:rFonts w:ascii="Times New Roman" w:hAnsi="Times New Roman" w:cs="Times New Roman"/>
              </w:rPr>
            </w:pPr>
            <w:r w:rsidRPr="00855DAC">
              <w:rPr>
                <w:rFonts w:ascii="Times New Roman" w:hAnsi="Times New Roman" w:cs="Times New Roman"/>
              </w:rPr>
              <w:t xml:space="preserve">Basic concept and definitions: Land pricing </w:t>
            </w:r>
          </w:p>
        </w:tc>
        <w:tc>
          <w:tcPr>
            <w:tcW w:w="1353" w:type="dxa"/>
          </w:tcPr>
          <w:p w:rsidR="00477FD2" w:rsidRPr="00855DAC" w:rsidRDefault="00477FD2" w:rsidP="00855DAC">
            <w:pPr>
              <w:pStyle w:val="NoSpacing"/>
              <w:rPr>
                <w:rFonts w:ascii="Times New Roman" w:hAnsi="Times New Roman" w:cs="Times New Roman"/>
              </w:rPr>
            </w:pPr>
            <w:r w:rsidRPr="00855DAC">
              <w:rPr>
                <w:rFonts w:ascii="Times New Roman" w:hAnsi="Times New Roman" w:cs="Times New Roman"/>
              </w:rPr>
              <w:t>Lecture</w:t>
            </w:r>
          </w:p>
        </w:tc>
        <w:tc>
          <w:tcPr>
            <w:tcW w:w="1845" w:type="dxa"/>
          </w:tcPr>
          <w:p w:rsidR="00477FD2" w:rsidRPr="00855DAC" w:rsidRDefault="00477FD2" w:rsidP="00855DAC">
            <w:pPr>
              <w:pStyle w:val="NoSpacing"/>
              <w:rPr>
                <w:rFonts w:ascii="Times New Roman" w:hAnsi="Times New Roman" w:cs="Times New Roman"/>
              </w:rPr>
            </w:pPr>
            <w:proofErr w:type="spellStart"/>
            <w:r w:rsidRPr="00855DAC">
              <w:rPr>
                <w:rFonts w:ascii="Times New Roman" w:hAnsi="Times New Roman" w:cs="Times New Roman"/>
              </w:rPr>
              <w:t>B.Bayarkhuu</w:t>
            </w:r>
            <w:proofErr w:type="spellEnd"/>
          </w:p>
        </w:tc>
      </w:tr>
      <w:tr w:rsidR="00855DAC" w:rsidRPr="00D61681" w:rsidTr="00477FD2">
        <w:trPr>
          <w:trHeight w:val="559"/>
        </w:trPr>
        <w:tc>
          <w:tcPr>
            <w:tcW w:w="728" w:type="dxa"/>
          </w:tcPr>
          <w:p w:rsidR="00477FD2" w:rsidRPr="00855DAC" w:rsidRDefault="00477FD2" w:rsidP="00855DAC">
            <w:pPr>
              <w:pStyle w:val="NoSpacing"/>
              <w:rPr>
                <w:rFonts w:ascii="Times New Roman" w:hAnsi="Times New Roman" w:cs="Times New Roman"/>
              </w:rPr>
            </w:pPr>
            <w:r w:rsidRPr="00855DAC">
              <w:rPr>
                <w:rFonts w:ascii="Times New Roman" w:hAnsi="Times New Roman" w:cs="Times New Roman"/>
              </w:rPr>
              <w:t>14</w:t>
            </w:r>
          </w:p>
        </w:tc>
        <w:tc>
          <w:tcPr>
            <w:tcW w:w="1279" w:type="dxa"/>
          </w:tcPr>
          <w:p w:rsidR="00477FD2" w:rsidRPr="00855DAC" w:rsidRDefault="001C452E" w:rsidP="00855DAC">
            <w:pPr>
              <w:pStyle w:val="NoSpacing"/>
              <w:rPr>
                <w:rFonts w:ascii="Times New Roman" w:hAnsi="Times New Roman" w:cs="Times New Roman"/>
              </w:rPr>
            </w:pPr>
            <w:r>
              <w:rPr>
                <w:rFonts w:ascii="Times New Roman" w:hAnsi="Times New Roman" w:cs="Times New Roman"/>
              </w:rPr>
              <w:t>90</w:t>
            </w:r>
            <w:r w:rsidR="00477FD2" w:rsidRPr="00855DAC">
              <w:rPr>
                <w:rFonts w:ascii="Times New Roman" w:hAnsi="Times New Roman" w:cs="Times New Roman"/>
              </w:rPr>
              <w:t xml:space="preserve"> minutes</w:t>
            </w:r>
          </w:p>
        </w:tc>
        <w:tc>
          <w:tcPr>
            <w:tcW w:w="4038" w:type="dxa"/>
          </w:tcPr>
          <w:p w:rsidR="00477FD2" w:rsidRPr="00855DAC" w:rsidRDefault="00477FD2" w:rsidP="00855DAC">
            <w:pPr>
              <w:pStyle w:val="NoSpacing"/>
              <w:rPr>
                <w:rFonts w:ascii="Times New Roman" w:hAnsi="Times New Roman" w:cs="Times New Roman"/>
              </w:rPr>
            </w:pPr>
            <w:r w:rsidRPr="00855DAC">
              <w:rPr>
                <w:rFonts w:ascii="Times New Roman" w:hAnsi="Times New Roman" w:cs="Times New Roman"/>
              </w:rPr>
              <w:t>Evaluate the land price using the land pricing equation per meter square land parcel</w:t>
            </w:r>
            <w:r w:rsidRPr="00855DAC">
              <w:rPr>
                <w:rFonts w:ascii="Times New Roman" w:hAnsi="Times New Roman" w:cs="Times New Roman"/>
                <w:lang w:val="mn-MN"/>
              </w:rPr>
              <w:t xml:space="preserve">  </w:t>
            </w:r>
          </w:p>
        </w:tc>
        <w:tc>
          <w:tcPr>
            <w:tcW w:w="1353" w:type="dxa"/>
          </w:tcPr>
          <w:p w:rsidR="00477FD2" w:rsidRPr="00855DAC" w:rsidRDefault="00477FD2" w:rsidP="00855DAC">
            <w:pPr>
              <w:pStyle w:val="NoSpacing"/>
              <w:rPr>
                <w:rFonts w:ascii="Times New Roman" w:hAnsi="Times New Roman" w:cs="Times New Roman"/>
              </w:rPr>
            </w:pPr>
            <w:r w:rsidRPr="00855DAC">
              <w:rPr>
                <w:rFonts w:ascii="Times New Roman" w:hAnsi="Times New Roman" w:cs="Times New Roman"/>
              </w:rPr>
              <w:t>Lecture Seminar</w:t>
            </w:r>
          </w:p>
        </w:tc>
        <w:tc>
          <w:tcPr>
            <w:tcW w:w="1845" w:type="dxa"/>
          </w:tcPr>
          <w:p w:rsidR="00477FD2" w:rsidRPr="00855DAC" w:rsidRDefault="00477FD2" w:rsidP="00855DAC">
            <w:pPr>
              <w:pStyle w:val="NoSpacing"/>
              <w:rPr>
                <w:rFonts w:ascii="Times New Roman" w:hAnsi="Times New Roman" w:cs="Times New Roman"/>
              </w:rPr>
            </w:pPr>
            <w:proofErr w:type="spellStart"/>
            <w:r w:rsidRPr="00855DAC">
              <w:rPr>
                <w:rFonts w:ascii="Times New Roman" w:hAnsi="Times New Roman" w:cs="Times New Roman"/>
              </w:rPr>
              <w:t>B.Bayarkhuu</w:t>
            </w:r>
            <w:proofErr w:type="spellEnd"/>
          </w:p>
        </w:tc>
      </w:tr>
      <w:tr w:rsidR="00477FD2" w:rsidRPr="00D61681" w:rsidTr="00477FD2">
        <w:tc>
          <w:tcPr>
            <w:tcW w:w="728" w:type="dxa"/>
          </w:tcPr>
          <w:p w:rsidR="00477FD2" w:rsidRPr="00855DAC" w:rsidRDefault="00477FD2" w:rsidP="00855DAC">
            <w:pPr>
              <w:pStyle w:val="NoSpacing"/>
              <w:rPr>
                <w:rFonts w:ascii="Times New Roman" w:hAnsi="Times New Roman" w:cs="Times New Roman"/>
              </w:rPr>
            </w:pPr>
            <w:r w:rsidRPr="00855DAC">
              <w:rPr>
                <w:rFonts w:ascii="Times New Roman" w:hAnsi="Times New Roman" w:cs="Times New Roman"/>
              </w:rPr>
              <w:t>15</w:t>
            </w:r>
          </w:p>
        </w:tc>
        <w:tc>
          <w:tcPr>
            <w:tcW w:w="1279" w:type="dxa"/>
          </w:tcPr>
          <w:p w:rsidR="00477FD2" w:rsidRPr="00855DAC" w:rsidRDefault="001C452E" w:rsidP="00855DAC">
            <w:pPr>
              <w:pStyle w:val="NoSpacing"/>
              <w:rPr>
                <w:rFonts w:ascii="Times New Roman" w:hAnsi="Times New Roman" w:cs="Times New Roman"/>
              </w:rPr>
            </w:pPr>
            <w:r>
              <w:rPr>
                <w:rFonts w:ascii="Times New Roman" w:hAnsi="Times New Roman" w:cs="Times New Roman"/>
              </w:rPr>
              <w:t>90</w:t>
            </w:r>
            <w:r w:rsidR="00477FD2" w:rsidRPr="00855DAC">
              <w:rPr>
                <w:rFonts w:ascii="Times New Roman" w:hAnsi="Times New Roman" w:cs="Times New Roman"/>
              </w:rPr>
              <w:t xml:space="preserve"> minutes</w:t>
            </w:r>
          </w:p>
        </w:tc>
        <w:tc>
          <w:tcPr>
            <w:tcW w:w="4038" w:type="dxa"/>
          </w:tcPr>
          <w:p w:rsidR="00477FD2" w:rsidRPr="00855DAC" w:rsidRDefault="00477FD2" w:rsidP="00855DAC">
            <w:pPr>
              <w:pStyle w:val="NoSpacing"/>
              <w:rPr>
                <w:rFonts w:ascii="Times New Roman" w:hAnsi="Times New Roman" w:cs="Times New Roman"/>
              </w:rPr>
            </w:pPr>
            <w:r w:rsidRPr="00855DAC">
              <w:rPr>
                <w:rFonts w:ascii="Times New Roman" w:eastAsia="Malgun Gothic" w:hAnsi="Times New Roman" w:cs="Times New Roman"/>
              </w:rPr>
              <w:t>Discuss and improvement of desertification educ</w:t>
            </w:r>
            <w:r w:rsidR="001C452E">
              <w:rPr>
                <w:rFonts w:ascii="Times New Roman" w:eastAsia="Malgun Gothic" w:hAnsi="Times New Roman" w:cs="Times New Roman"/>
              </w:rPr>
              <w:t>a</w:t>
            </w:r>
            <w:r w:rsidRPr="00855DAC">
              <w:rPr>
                <w:rFonts w:ascii="Times New Roman" w:eastAsia="Malgun Gothic" w:hAnsi="Times New Roman" w:cs="Times New Roman"/>
              </w:rPr>
              <w:t>tion for sustainable development</w:t>
            </w:r>
          </w:p>
        </w:tc>
        <w:tc>
          <w:tcPr>
            <w:tcW w:w="1353" w:type="dxa"/>
          </w:tcPr>
          <w:p w:rsidR="00477FD2" w:rsidRPr="00855DAC" w:rsidRDefault="00477FD2" w:rsidP="00855DAC">
            <w:pPr>
              <w:pStyle w:val="NoSpacing"/>
              <w:rPr>
                <w:rFonts w:ascii="Times New Roman" w:hAnsi="Times New Roman" w:cs="Times New Roman"/>
              </w:rPr>
            </w:pPr>
            <w:r w:rsidRPr="00855DAC">
              <w:rPr>
                <w:rFonts w:ascii="Times New Roman" w:hAnsi="Times New Roman" w:cs="Times New Roman"/>
              </w:rPr>
              <w:t>Group and self-work</w:t>
            </w:r>
          </w:p>
        </w:tc>
        <w:tc>
          <w:tcPr>
            <w:tcW w:w="1845" w:type="dxa"/>
          </w:tcPr>
          <w:p w:rsidR="00477FD2" w:rsidRPr="00855DAC" w:rsidRDefault="00477FD2" w:rsidP="00855DAC">
            <w:pPr>
              <w:pStyle w:val="NoSpacing"/>
              <w:rPr>
                <w:rFonts w:ascii="Times New Roman" w:hAnsi="Times New Roman" w:cs="Times New Roman"/>
              </w:rPr>
            </w:pPr>
            <w:proofErr w:type="spellStart"/>
            <w:r w:rsidRPr="00855DAC">
              <w:rPr>
                <w:rFonts w:ascii="Times New Roman" w:hAnsi="Times New Roman" w:cs="Times New Roman"/>
              </w:rPr>
              <w:t>B.Bayarkhuu</w:t>
            </w:r>
            <w:proofErr w:type="spellEnd"/>
          </w:p>
        </w:tc>
      </w:tr>
      <w:tr w:rsidR="00855DAC" w:rsidRPr="00D61681" w:rsidTr="00477FD2">
        <w:tc>
          <w:tcPr>
            <w:tcW w:w="728" w:type="dxa"/>
          </w:tcPr>
          <w:p w:rsidR="00477FD2" w:rsidRPr="00855DAC" w:rsidRDefault="00477FD2" w:rsidP="00855DAC">
            <w:pPr>
              <w:pStyle w:val="NoSpacing"/>
              <w:rPr>
                <w:rFonts w:ascii="Times New Roman" w:hAnsi="Times New Roman" w:cs="Times New Roman"/>
              </w:rPr>
            </w:pPr>
            <w:r w:rsidRPr="00855DAC">
              <w:rPr>
                <w:rFonts w:ascii="Times New Roman" w:hAnsi="Times New Roman" w:cs="Times New Roman"/>
              </w:rPr>
              <w:t>16</w:t>
            </w:r>
          </w:p>
        </w:tc>
        <w:tc>
          <w:tcPr>
            <w:tcW w:w="1279" w:type="dxa"/>
          </w:tcPr>
          <w:p w:rsidR="00477FD2" w:rsidRPr="00855DAC" w:rsidRDefault="001C452E" w:rsidP="00855DAC">
            <w:pPr>
              <w:pStyle w:val="NoSpacing"/>
              <w:rPr>
                <w:rFonts w:ascii="Times New Roman" w:hAnsi="Times New Roman" w:cs="Times New Roman"/>
              </w:rPr>
            </w:pPr>
            <w:r>
              <w:rPr>
                <w:rFonts w:ascii="Times New Roman" w:hAnsi="Times New Roman" w:cs="Times New Roman"/>
              </w:rPr>
              <w:t>90</w:t>
            </w:r>
            <w:r w:rsidR="00477FD2" w:rsidRPr="00855DAC">
              <w:rPr>
                <w:rFonts w:ascii="Times New Roman" w:hAnsi="Times New Roman" w:cs="Times New Roman"/>
              </w:rPr>
              <w:t xml:space="preserve"> minutes</w:t>
            </w:r>
          </w:p>
        </w:tc>
        <w:tc>
          <w:tcPr>
            <w:tcW w:w="4038" w:type="dxa"/>
          </w:tcPr>
          <w:p w:rsidR="00477FD2" w:rsidRPr="00855DAC" w:rsidRDefault="00477FD2" w:rsidP="00855DAC">
            <w:pPr>
              <w:pStyle w:val="NoSpacing"/>
              <w:rPr>
                <w:rFonts w:ascii="Times New Roman" w:hAnsi="Times New Roman" w:cs="Times New Roman"/>
              </w:rPr>
            </w:pPr>
            <w:r w:rsidRPr="00855DAC">
              <w:rPr>
                <w:rFonts w:ascii="Times New Roman" w:hAnsi="Times New Roman" w:cs="Times New Roman"/>
              </w:rPr>
              <w:t xml:space="preserve">Presenting final results </w:t>
            </w:r>
          </w:p>
          <w:p w:rsidR="00477FD2" w:rsidRPr="00855DAC" w:rsidRDefault="00477FD2" w:rsidP="00855DAC">
            <w:pPr>
              <w:pStyle w:val="NoSpacing"/>
              <w:rPr>
                <w:rFonts w:ascii="Times New Roman" w:hAnsi="Times New Roman" w:cs="Times New Roman"/>
              </w:rPr>
            </w:pPr>
            <w:proofErr w:type="spellStart"/>
            <w:r w:rsidRPr="00855DAC">
              <w:rPr>
                <w:rFonts w:ascii="Times New Roman" w:hAnsi="Times New Roman" w:cs="Times New Roman"/>
              </w:rPr>
              <w:t>Choosen</w:t>
            </w:r>
            <w:proofErr w:type="spellEnd"/>
            <w:r w:rsidRPr="00855DAC">
              <w:rPr>
                <w:rFonts w:ascii="Times New Roman" w:hAnsi="Times New Roman" w:cs="Times New Roman"/>
              </w:rPr>
              <w:t xml:space="preserve"> subject for presentation</w:t>
            </w:r>
          </w:p>
        </w:tc>
        <w:tc>
          <w:tcPr>
            <w:tcW w:w="1353" w:type="dxa"/>
          </w:tcPr>
          <w:p w:rsidR="00477FD2" w:rsidRPr="00855DAC" w:rsidRDefault="00477FD2" w:rsidP="00855DAC">
            <w:pPr>
              <w:pStyle w:val="NoSpacing"/>
              <w:rPr>
                <w:rFonts w:ascii="Times New Roman" w:hAnsi="Times New Roman" w:cs="Times New Roman"/>
              </w:rPr>
            </w:pPr>
            <w:r w:rsidRPr="00855DAC">
              <w:rPr>
                <w:rFonts w:ascii="Times New Roman" w:hAnsi="Times New Roman" w:cs="Times New Roman"/>
              </w:rPr>
              <w:t>Presentation</w:t>
            </w:r>
          </w:p>
        </w:tc>
        <w:tc>
          <w:tcPr>
            <w:tcW w:w="1845" w:type="dxa"/>
          </w:tcPr>
          <w:p w:rsidR="00477FD2" w:rsidRPr="00855DAC" w:rsidRDefault="00477FD2" w:rsidP="00855DAC">
            <w:pPr>
              <w:pStyle w:val="NoSpacing"/>
              <w:rPr>
                <w:rFonts w:ascii="Times New Roman" w:hAnsi="Times New Roman" w:cs="Times New Roman"/>
              </w:rPr>
            </w:pPr>
            <w:proofErr w:type="spellStart"/>
            <w:r w:rsidRPr="00855DAC">
              <w:rPr>
                <w:rFonts w:ascii="Times New Roman" w:hAnsi="Times New Roman" w:cs="Times New Roman"/>
              </w:rPr>
              <w:t>B.Bayarkhuu</w:t>
            </w:r>
            <w:proofErr w:type="spellEnd"/>
          </w:p>
        </w:tc>
      </w:tr>
    </w:tbl>
    <w:p w:rsidR="00756DBE" w:rsidRPr="00D61681" w:rsidRDefault="00756DBE" w:rsidP="00756DBE">
      <w:pPr>
        <w:spacing w:before="100" w:beforeAutospacing="1" w:after="100" w:afterAutospacing="1" w:line="240" w:lineRule="auto"/>
        <w:jc w:val="both"/>
        <w:rPr>
          <w:rFonts w:ascii="Times New Roman" w:hAnsi="Times New Roman" w:cs="Times New Roman"/>
        </w:rPr>
      </w:pPr>
    </w:p>
    <w:p w:rsidR="00756DBE" w:rsidRPr="00D61681" w:rsidRDefault="00756DBE" w:rsidP="00756DBE">
      <w:pPr>
        <w:shd w:val="clear" w:color="auto" w:fill="F79646" w:themeFill="accent6"/>
        <w:spacing w:before="100" w:beforeAutospacing="1" w:after="100" w:afterAutospacing="1" w:line="240" w:lineRule="auto"/>
        <w:jc w:val="both"/>
        <w:rPr>
          <w:rFonts w:ascii="Times New Roman" w:hAnsi="Times New Roman" w:cs="Times New Roman"/>
        </w:rPr>
      </w:pPr>
      <w:r w:rsidRPr="00D61681">
        <w:rPr>
          <w:rFonts w:ascii="Times New Roman" w:hAnsi="Times New Roman" w:cs="Times New Roman"/>
        </w:rPr>
        <w:t xml:space="preserve">Course assignments </w:t>
      </w:r>
    </w:p>
    <w:p w:rsidR="00756DBE" w:rsidRPr="00D61681" w:rsidRDefault="00756DBE" w:rsidP="00756DBE">
      <w:pPr>
        <w:spacing w:before="100" w:beforeAutospacing="1" w:after="100" w:afterAutospacing="1" w:line="240" w:lineRule="auto"/>
        <w:jc w:val="both"/>
        <w:rPr>
          <w:rFonts w:ascii="Times New Roman" w:hAnsi="Times New Roman" w:cs="Times New Roman"/>
        </w:rPr>
      </w:pPr>
      <w:r w:rsidRPr="00D61681">
        <w:rPr>
          <w:rFonts w:ascii="Times New Roman" w:hAnsi="Times New Roman" w:cs="Times New Roman"/>
        </w:rPr>
        <w:lastRenderedPageBreak/>
        <w:t>Course assignment will constitute a multi-part project:</w:t>
      </w:r>
    </w:p>
    <w:p w:rsidR="00756DBE" w:rsidRPr="00D61681" w:rsidRDefault="00756DBE" w:rsidP="00756DBE">
      <w:pPr>
        <w:spacing w:before="100" w:beforeAutospacing="1" w:after="100" w:afterAutospacing="1" w:line="240" w:lineRule="auto"/>
        <w:jc w:val="both"/>
        <w:rPr>
          <w:rFonts w:ascii="Times New Roman" w:hAnsi="Times New Roman" w:cs="Times New Roman"/>
        </w:rPr>
      </w:pPr>
      <w:r w:rsidRPr="00D61681">
        <w:rPr>
          <w:rFonts w:ascii="Times New Roman" w:hAnsi="Times New Roman" w:cs="Times New Roman"/>
        </w:rPr>
        <w:t>~Assignment #1   Introduction: 2 pages of review note in 1 Class</w:t>
      </w:r>
    </w:p>
    <w:p w:rsidR="00756DBE" w:rsidRPr="00D61681" w:rsidRDefault="00756DBE" w:rsidP="00756DBE">
      <w:pPr>
        <w:spacing w:before="100" w:beforeAutospacing="1" w:after="100" w:afterAutospacing="1" w:line="240" w:lineRule="auto"/>
        <w:jc w:val="both"/>
        <w:rPr>
          <w:rFonts w:ascii="Times New Roman" w:hAnsi="Times New Roman" w:cs="Times New Roman"/>
        </w:rPr>
      </w:pPr>
      <w:r w:rsidRPr="00D61681">
        <w:rPr>
          <w:rFonts w:ascii="Times New Roman" w:hAnsi="Times New Roman" w:cs="Times New Roman"/>
        </w:rPr>
        <w:t>~Assignment #2   Basic concepts &amp; definition: includes 2-4 classes</w:t>
      </w:r>
    </w:p>
    <w:p w:rsidR="00756DBE" w:rsidRPr="00D61681" w:rsidRDefault="00756DBE" w:rsidP="00756DBE">
      <w:pPr>
        <w:spacing w:before="100" w:beforeAutospacing="1" w:after="100" w:afterAutospacing="1" w:line="240" w:lineRule="auto"/>
        <w:jc w:val="both"/>
        <w:rPr>
          <w:rFonts w:ascii="Times New Roman" w:hAnsi="Times New Roman" w:cs="Times New Roman"/>
        </w:rPr>
      </w:pPr>
      <w:r w:rsidRPr="00D61681">
        <w:rPr>
          <w:rFonts w:ascii="Times New Roman" w:hAnsi="Times New Roman" w:cs="Times New Roman"/>
        </w:rPr>
        <w:t xml:space="preserve">~Assignment #3   Surveys &amp; Assessment: Includes 5-9 classes </w:t>
      </w:r>
    </w:p>
    <w:p w:rsidR="00756DBE" w:rsidRPr="00D61681" w:rsidRDefault="00756DBE" w:rsidP="00756DBE">
      <w:pPr>
        <w:spacing w:before="100" w:beforeAutospacing="1" w:after="100" w:afterAutospacing="1" w:line="240" w:lineRule="auto"/>
        <w:jc w:val="both"/>
        <w:rPr>
          <w:rFonts w:ascii="Times New Roman" w:hAnsi="Times New Roman" w:cs="Times New Roman"/>
        </w:rPr>
      </w:pPr>
      <w:r w:rsidRPr="00D61681">
        <w:rPr>
          <w:rFonts w:ascii="Times New Roman" w:hAnsi="Times New Roman" w:cs="Times New Roman"/>
        </w:rPr>
        <w:t xml:space="preserve">~Assignment #4   Presenting: Full report 16 classes </w:t>
      </w:r>
    </w:p>
    <w:p w:rsidR="00756DBE" w:rsidRPr="00D61681" w:rsidRDefault="00756DBE" w:rsidP="00756DBE">
      <w:pPr>
        <w:shd w:val="clear" w:color="auto" w:fill="F79646" w:themeFill="accent6"/>
        <w:spacing w:before="100" w:beforeAutospacing="1" w:after="100" w:afterAutospacing="1" w:line="240" w:lineRule="auto"/>
        <w:jc w:val="both"/>
        <w:rPr>
          <w:rFonts w:ascii="Times New Roman" w:hAnsi="Times New Roman" w:cs="Times New Roman"/>
        </w:rPr>
      </w:pPr>
      <w:r w:rsidRPr="00D61681">
        <w:rPr>
          <w:rFonts w:ascii="Times New Roman" w:hAnsi="Times New Roman" w:cs="Times New Roman"/>
        </w:rPr>
        <w:t xml:space="preserve">Literature-compulsory </w:t>
      </w:r>
    </w:p>
    <w:p w:rsidR="00756DBE" w:rsidRPr="00D61681" w:rsidRDefault="00756DBE" w:rsidP="00756DBE">
      <w:pPr>
        <w:pStyle w:val="ListParagraph"/>
        <w:numPr>
          <w:ilvl w:val="0"/>
          <w:numId w:val="1"/>
        </w:numPr>
        <w:spacing w:after="0" w:line="360" w:lineRule="auto"/>
        <w:jc w:val="both"/>
        <w:rPr>
          <w:rFonts w:ascii="Times New Roman" w:hAnsi="Times New Roman" w:cs="Times New Roman"/>
          <w:lang w:val="mn-MN"/>
        </w:rPr>
      </w:pPr>
      <w:r w:rsidRPr="00D61681">
        <w:rPr>
          <w:rFonts w:ascii="Times New Roman" w:hAnsi="Times New Roman" w:cs="Times New Roman"/>
          <w:lang w:val="mn-MN"/>
        </w:rPr>
        <w:t xml:space="preserve">Пүрэвцэрэн Г., 2000. Газрын сангийн менежмент. Улаанбаатар, 202 хууд.  </w:t>
      </w:r>
    </w:p>
    <w:p w:rsidR="00756DBE" w:rsidRPr="00D61681" w:rsidRDefault="00756DBE" w:rsidP="00756DBE">
      <w:pPr>
        <w:pStyle w:val="ListParagraph"/>
        <w:numPr>
          <w:ilvl w:val="0"/>
          <w:numId w:val="1"/>
        </w:numPr>
        <w:spacing w:after="0" w:line="360" w:lineRule="auto"/>
        <w:jc w:val="both"/>
        <w:rPr>
          <w:rFonts w:ascii="Times New Roman" w:hAnsi="Times New Roman" w:cs="Times New Roman"/>
          <w:lang w:val="mn-MN"/>
        </w:rPr>
      </w:pPr>
      <w:r w:rsidRPr="00D61681">
        <w:rPr>
          <w:rFonts w:ascii="Times New Roman" w:hAnsi="Times New Roman" w:cs="Times New Roman"/>
          <w:lang w:val="mn-MN"/>
        </w:rPr>
        <w:t>Пүрэвцэрэн Г., Наранцацралт Ж., 2000. Газрын менежментийн онолын үндэс. Улаанбаатар, 94 хууд.</w:t>
      </w:r>
    </w:p>
    <w:p w:rsidR="00756DBE" w:rsidRPr="00D61681" w:rsidRDefault="00756DBE" w:rsidP="00756DBE">
      <w:pPr>
        <w:pStyle w:val="ListParagraph"/>
        <w:numPr>
          <w:ilvl w:val="0"/>
          <w:numId w:val="1"/>
        </w:numPr>
        <w:spacing w:after="0" w:line="360" w:lineRule="auto"/>
        <w:jc w:val="both"/>
        <w:rPr>
          <w:rFonts w:ascii="Times New Roman" w:hAnsi="Times New Roman" w:cs="Times New Roman"/>
        </w:rPr>
      </w:pPr>
      <w:r w:rsidRPr="00D61681">
        <w:rPr>
          <w:rFonts w:ascii="Times New Roman" w:hAnsi="Times New Roman" w:cs="Times New Roman"/>
          <w:lang w:val="mn-MN"/>
        </w:rPr>
        <w:t xml:space="preserve">Д. Аваадорж., бүгд. 2000. Газрын экологи, эдийн засгийн үнэлгээ. ЭШТ. Геоэкологийн хүрээлэн. Улаанбаатар. </w:t>
      </w:r>
    </w:p>
    <w:p w:rsidR="00756DBE" w:rsidRPr="00D61681" w:rsidRDefault="00756DBE" w:rsidP="00756DBE">
      <w:pPr>
        <w:pStyle w:val="ListParagraph"/>
        <w:numPr>
          <w:ilvl w:val="0"/>
          <w:numId w:val="1"/>
        </w:numPr>
        <w:spacing w:after="0" w:line="360" w:lineRule="auto"/>
        <w:jc w:val="both"/>
        <w:rPr>
          <w:rFonts w:ascii="Times New Roman" w:hAnsi="Times New Roman" w:cs="Times New Roman"/>
        </w:rPr>
      </w:pPr>
      <w:r w:rsidRPr="00D61681">
        <w:rPr>
          <w:rFonts w:ascii="Times New Roman" w:hAnsi="Times New Roman" w:cs="Times New Roman"/>
          <w:lang w:val="mn-MN"/>
        </w:rPr>
        <w:t xml:space="preserve">Д. Батаа. 2010. Эдийн засгийн онол. Улаанбаатар </w:t>
      </w:r>
    </w:p>
    <w:p w:rsidR="00756DBE" w:rsidRPr="00D61681" w:rsidRDefault="00756DBE" w:rsidP="00756DBE">
      <w:pPr>
        <w:pStyle w:val="ListParagraph"/>
        <w:numPr>
          <w:ilvl w:val="0"/>
          <w:numId w:val="1"/>
        </w:numPr>
        <w:autoSpaceDE w:val="0"/>
        <w:autoSpaceDN w:val="0"/>
        <w:adjustRightInd w:val="0"/>
        <w:spacing w:after="0" w:line="240" w:lineRule="auto"/>
        <w:jc w:val="both"/>
        <w:rPr>
          <w:rFonts w:ascii="Times New Roman" w:hAnsi="Times New Roman" w:cs="Times New Roman"/>
        </w:rPr>
      </w:pPr>
      <w:r w:rsidRPr="00D61681">
        <w:rPr>
          <w:rFonts w:ascii="Times New Roman" w:hAnsi="Times New Roman" w:cs="Times New Roman"/>
          <w:lang w:val="mn-MN"/>
        </w:rPr>
        <w:t>Г. Гантулга., Б. Чинбат. 2011</w:t>
      </w:r>
      <w:r w:rsidRPr="00D61681">
        <w:rPr>
          <w:rFonts w:ascii="Times New Roman" w:hAnsi="Times New Roman" w:cs="Times New Roman"/>
          <w:i/>
        </w:rPr>
        <w:t>.</w:t>
      </w:r>
      <w:r w:rsidRPr="00D61681">
        <w:rPr>
          <w:rFonts w:ascii="Times New Roman" w:hAnsi="Times New Roman" w:cs="Times New Roman"/>
          <w:i/>
          <w:lang w:val="mn-MN"/>
        </w:rPr>
        <w:t xml:space="preserve">Газарзүйн асуудлууд №353 </w:t>
      </w:r>
      <w:r w:rsidRPr="00D61681">
        <w:rPr>
          <w:rFonts w:ascii="Times New Roman" w:hAnsi="Times New Roman" w:cs="Times New Roman"/>
          <w:i/>
        </w:rPr>
        <w:t>(11)</w:t>
      </w:r>
    </w:p>
    <w:p w:rsidR="00756DBE" w:rsidRPr="00D61681" w:rsidRDefault="00756DBE" w:rsidP="00756DBE">
      <w:pPr>
        <w:pStyle w:val="ListParagraph"/>
        <w:numPr>
          <w:ilvl w:val="0"/>
          <w:numId w:val="1"/>
        </w:numPr>
        <w:autoSpaceDE w:val="0"/>
        <w:autoSpaceDN w:val="0"/>
        <w:adjustRightInd w:val="0"/>
        <w:spacing w:after="0" w:line="240" w:lineRule="auto"/>
        <w:jc w:val="both"/>
        <w:rPr>
          <w:rFonts w:ascii="Times New Roman" w:hAnsi="Times New Roman" w:cs="Times New Roman"/>
        </w:rPr>
      </w:pPr>
      <w:r w:rsidRPr="00D61681">
        <w:rPr>
          <w:rFonts w:ascii="Times New Roman" w:hAnsi="Times New Roman" w:cs="Times New Roman"/>
          <w:lang w:val="mn-MN"/>
        </w:rPr>
        <w:t xml:space="preserve">Р. Ганхуяг. Монгол улсын газрын шинэтгэлийн бодлого. </w:t>
      </w:r>
    </w:p>
    <w:p w:rsidR="00756DBE" w:rsidRPr="00D61681" w:rsidRDefault="00756DBE" w:rsidP="00756DBE">
      <w:pPr>
        <w:pStyle w:val="ListParagraph"/>
        <w:numPr>
          <w:ilvl w:val="0"/>
          <w:numId w:val="1"/>
        </w:numPr>
        <w:autoSpaceDE w:val="0"/>
        <w:autoSpaceDN w:val="0"/>
        <w:adjustRightInd w:val="0"/>
        <w:spacing w:after="0" w:line="240" w:lineRule="auto"/>
        <w:jc w:val="both"/>
        <w:rPr>
          <w:rFonts w:ascii="Times New Roman" w:hAnsi="Times New Roman" w:cs="Times New Roman"/>
        </w:rPr>
      </w:pPr>
      <w:r w:rsidRPr="00D61681">
        <w:rPr>
          <w:rFonts w:ascii="Times New Roman" w:hAnsi="Times New Roman" w:cs="Times New Roman"/>
          <w:lang w:val="mn-MN"/>
        </w:rPr>
        <w:t>Эмхэтгэсэн Д. Даш. 2008. Газар ашиглалтын онол аргазүйн асуудлууд. Улаанбаатар хот. Согоо нуур хэвлэлийн компани.</w:t>
      </w:r>
    </w:p>
    <w:p w:rsidR="00756DBE" w:rsidRPr="00D61681" w:rsidRDefault="00756DBE" w:rsidP="00756DBE">
      <w:pPr>
        <w:pStyle w:val="ListParagraph"/>
        <w:numPr>
          <w:ilvl w:val="0"/>
          <w:numId w:val="1"/>
        </w:numPr>
        <w:autoSpaceDE w:val="0"/>
        <w:autoSpaceDN w:val="0"/>
        <w:adjustRightInd w:val="0"/>
        <w:spacing w:after="0" w:line="240" w:lineRule="auto"/>
        <w:jc w:val="both"/>
        <w:rPr>
          <w:rFonts w:ascii="Times New Roman" w:hAnsi="Times New Roman" w:cs="Times New Roman"/>
        </w:rPr>
      </w:pPr>
      <w:r w:rsidRPr="00D61681">
        <w:rPr>
          <w:rFonts w:ascii="Times New Roman" w:hAnsi="Times New Roman" w:cs="Times New Roman"/>
          <w:lang w:val="mn-MN"/>
        </w:rPr>
        <w:t xml:space="preserve">Засгийн газрын 2003 оны 103 дугаар тогтоолын </w:t>
      </w:r>
      <w:r w:rsidRPr="00D61681">
        <w:rPr>
          <w:rFonts w:ascii="Times New Roman" w:hAnsi="Times New Roman" w:cs="Times New Roman"/>
        </w:rPr>
        <w:t>2</w:t>
      </w:r>
      <w:r w:rsidRPr="00D61681">
        <w:rPr>
          <w:rFonts w:ascii="Times New Roman" w:hAnsi="Times New Roman" w:cs="Times New Roman"/>
          <w:lang w:val="mn-MN"/>
        </w:rPr>
        <w:t xml:space="preserve"> дугаар хавсралт</w:t>
      </w:r>
    </w:p>
    <w:p w:rsidR="00756DBE" w:rsidRPr="00D61681" w:rsidRDefault="00756DBE" w:rsidP="00756DBE">
      <w:pPr>
        <w:pStyle w:val="ListParagraph"/>
        <w:numPr>
          <w:ilvl w:val="0"/>
          <w:numId w:val="1"/>
        </w:numPr>
        <w:autoSpaceDE w:val="0"/>
        <w:autoSpaceDN w:val="0"/>
        <w:adjustRightInd w:val="0"/>
        <w:spacing w:after="0" w:line="240" w:lineRule="auto"/>
        <w:jc w:val="both"/>
        <w:rPr>
          <w:rFonts w:ascii="Times New Roman" w:hAnsi="Times New Roman" w:cs="Times New Roman"/>
        </w:rPr>
      </w:pPr>
      <w:r w:rsidRPr="00D61681">
        <w:rPr>
          <w:rFonts w:ascii="Times New Roman" w:hAnsi="Times New Roman" w:cs="Times New Roman"/>
          <w:lang w:val="mn-MN"/>
        </w:rPr>
        <w:t xml:space="preserve">Засгийн газрын 2003 оны 103 дугаар тогтоолын </w:t>
      </w:r>
      <w:r w:rsidRPr="00D61681">
        <w:rPr>
          <w:rFonts w:ascii="Times New Roman" w:hAnsi="Times New Roman" w:cs="Times New Roman"/>
        </w:rPr>
        <w:t>3</w:t>
      </w:r>
      <w:r w:rsidRPr="00D61681">
        <w:rPr>
          <w:rFonts w:ascii="Times New Roman" w:hAnsi="Times New Roman" w:cs="Times New Roman"/>
          <w:lang w:val="mn-MN"/>
        </w:rPr>
        <w:t xml:space="preserve"> дугаар хавсралт</w:t>
      </w:r>
    </w:p>
    <w:p w:rsidR="00756DBE" w:rsidRPr="00D61681" w:rsidRDefault="00756DBE" w:rsidP="00756DBE">
      <w:pPr>
        <w:pStyle w:val="ListParagraph"/>
        <w:numPr>
          <w:ilvl w:val="0"/>
          <w:numId w:val="1"/>
        </w:numPr>
        <w:autoSpaceDE w:val="0"/>
        <w:autoSpaceDN w:val="0"/>
        <w:adjustRightInd w:val="0"/>
        <w:spacing w:after="0" w:line="240" w:lineRule="auto"/>
        <w:jc w:val="both"/>
        <w:rPr>
          <w:rFonts w:ascii="Times New Roman" w:hAnsi="Times New Roman" w:cs="Times New Roman"/>
        </w:rPr>
      </w:pPr>
      <w:r w:rsidRPr="00D61681">
        <w:rPr>
          <w:rFonts w:ascii="Times New Roman" w:hAnsi="Times New Roman" w:cs="Times New Roman"/>
          <w:lang w:val="mn-MN"/>
        </w:rPr>
        <w:t>Засгийн газрын 1997 оны 152 дугаар тогтоолын 2 дугаар хавсралт</w:t>
      </w:r>
    </w:p>
    <w:p w:rsidR="00756DBE" w:rsidRPr="00D61681" w:rsidRDefault="00756DBE" w:rsidP="00756DBE">
      <w:pPr>
        <w:pStyle w:val="ListParagraph"/>
        <w:numPr>
          <w:ilvl w:val="0"/>
          <w:numId w:val="1"/>
        </w:numPr>
        <w:autoSpaceDE w:val="0"/>
        <w:autoSpaceDN w:val="0"/>
        <w:adjustRightInd w:val="0"/>
        <w:spacing w:after="0" w:line="240" w:lineRule="auto"/>
        <w:jc w:val="both"/>
        <w:rPr>
          <w:rFonts w:ascii="Times New Roman" w:hAnsi="Times New Roman" w:cs="Times New Roman"/>
        </w:rPr>
      </w:pPr>
      <w:r w:rsidRPr="00D61681">
        <w:rPr>
          <w:rFonts w:ascii="Times New Roman" w:hAnsi="Times New Roman" w:cs="Times New Roman"/>
          <w:lang w:val="mn-MN"/>
        </w:rPr>
        <w:t xml:space="preserve">Монгол улсын хууль. Газрын тухай. 2002 он </w:t>
      </w:r>
    </w:p>
    <w:p w:rsidR="00756DBE" w:rsidRPr="00D61681" w:rsidRDefault="00756DBE" w:rsidP="00756DBE">
      <w:pPr>
        <w:pStyle w:val="ListParagraph"/>
        <w:numPr>
          <w:ilvl w:val="0"/>
          <w:numId w:val="1"/>
        </w:numPr>
        <w:autoSpaceDE w:val="0"/>
        <w:autoSpaceDN w:val="0"/>
        <w:adjustRightInd w:val="0"/>
        <w:spacing w:after="0" w:line="240" w:lineRule="auto"/>
        <w:jc w:val="both"/>
        <w:rPr>
          <w:rFonts w:ascii="Times New Roman" w:hAnsi="Times New Roman" w:cs="Times New Roman"/>
        </w:rPr>
      </w:pPr>
      <w:r w:rsidRPr="00D61681">
        <w:rPr>
          <w:rFonts w:ascii="Times New Roman" w:hAnsi="Times New Roman" w:cs="Times New Roman"/>
          <w:lang w:val="mn-MN"/>
        </w:rPr>
        <w:t>Монгол улсын хууль. Газрын төлбөрийн тухай. 1997 он</w:t>
      </w:r>
    </w:p>
    <w:p w:rsidR="00756DBE" w:rsidRPr="00D61681" w:rsidRDefault="00756DBE" w:rsidP="00756DBE">
      <w:pPr>
        <w:pStyle w:val="ListParagraph"/>
        <w:numPr>
          <w:ilvl w:val="0"/>
          <w:numId w:val="1"/>
        </w:numPr>
        <w:spacing w:after="0" w:line="360" w:lineRule="auto"/>
        <w:jc w:val="both"/>
        <w:rPr>
          <w:rFonts w:ascii="Times New Roman" w:hAnsi="Times New Roman" w:cs="Times New Roman"/>
          <w:lang w:val="mn-MN"/>
        </w:rPr>
      </w:pPr>
      <w:r w:rsidRPr="00D61681">
        <w:rPr>
          <w:rFonts w:ascii="Times New Roman" w:hAnsi="Times New Roman" w:cs="Times New Roman"/>
          <w:lang w:val="mn-MN"/>
        </w:rPr>
        <w:t xml:space="preserve">Монгол улсын газрын нэгдмэл сангийн тайлан. </w:t>
      </w:r>
    </w:p>
    <w:p w:rsidR="00756DBE" w:rsidRPr="00D61681" w:rsidRDefault="00756DBE" w:rsidP="00756DBE">
      <w:pPr>
        <w:pStyle w:val="ListParagraph"/>
        <w:numPr>
          <w:ilvl w:val="0"/>
          <w:numId w:val="1"/>
        </w:numPr>
        <w:spacing w:after="0" w:line="360" w:lineRule="auto"/>
        <w:jc w:val="both"/>
        <w:rPr>
          <w:rFonts w:ascii="Times New Roman" w:hAnsi="Times New Roman" w:cs="Times New Roman"/>
          <w:lang w:val="mn-MN"/>
        </w:rPr>
      </w:pPr>
      <w:r w:rsidRPr="00D61681">
        <w:rPr>
          <w:rFonts w:ascii="Times New Roman" w:hAnsi="Times New Roman" w:cs="Times New Roman"/>
          <w:lang w:val="mn-MN"/>
        </w:rPr>
        <w:t>Ц. Цэрэнбалжир., С. Бадрах., Б. Энхмаа., Ц. Лхамсүрэн. 1998. Газрын чадавхийн үнэлгээ. ЭШТ. Геоэкологийн хүрээлэн. Улаанбаатар.</w:t>
      </w:r>
    </w:p>
    <w:p w:rsidR="00756DBE" w:rsidRPr="00D61681" w:rsidRDefault="00756DBE" w:rsidP="00756DBE">
      <w:pPr>
        <w:pStyle w:val="ListParagraph"/>
        <w:numPr>
          <w:ilvl w:val="0"/>
          <w:numId w:val="1"/>
        </w:numPr>
        <w:spacing w:after="0" w:line="360" w:lineRule="auto"/>
        <w:jc w:val="both"/>
        <w:rPr>
          <w:rFonts w:ascii="Times New Roman" w:hAnsi="Times New Roman" w:cs="Times New Roman"/>
          <w:lang w:val="mn-MN"/>
        </w:rPr>
      </w:pPr>
      <w:r w:rsidRPr="00D61681">
        <w:rPr>
          <w:rFonts w:ascii="Times New Roman" w:hAnsi="Times New Roman" w:cs="Times New Roman"/>
          <w:lang w:val="mn-MN"/>
        </w:rPr>
        <w:t>Ц. Цэрэнбалжир., Б. Наранчимэг. 2004. Газрын кадастр. Улаанбаатар. Урлах эрдэм хэвлэлийн газар</w:t>
      </w:r>
    </w:p>
    <w:p w:rsidR="00756DBE" w:rsidRPr="00D61681" w:rsidRDefault="00756DBE" w:rsidP="00756DBE">
      <w:pPr>
        <w:pStyle w:val="ListParagraph"/>
        <w:numPr>
          <w:ilvl w:val="0"/>
          <w:numId w:val="1"/>
        </w:numPr>
        <w:spacing w:after="0" w:line="360" w:lineRule="auto"/>
        <w:jc w:val="both"/>
        <w:rPr>
          <w:rFonts w:ascii="Times New Roman" w:hAnsi="Times New Roman" w:cs="Times New Roman"/>
          <w:lang w:val="mn-MN"/>
        </w:rPr>
      </w:pPr>
      <w:r w:rsidRPr="00D61681">
        <w:rPr>
          <w:rFonts w:ascii="Times New Roman" w:hAnsi="Times New Roman" w:cs="Times New Roman"/>
          <w:lang w:val="mn-MN"/>
        </w:rPr>
        <w:t xml:space="preserve">Цэгмэд Ш., 1986. Монгол орны физик газарзүй. </w:t>
      </w:r>
      <w:proofErr w:type="spellStart"/>
      <w:r w:rsidRPr="00D61681">
        <w:rPr>
          <w:rFonts w:ascii="Times New Roman" w:hAnsi="Times New Roman" w:cs="Times New Roman"/>
        </w:rPr>
        <w:t>Улаанбаатар</w:t>
      </w:r>
      <w:proofErr w:type="spellEnd"/>
    </w:p>
    <w:p w:rsidR="00756DBE" w:rsidRPr="00D61681" w:rsidRDefault="00756DBE" w:rsidP="00756DBE">
      <w:pPr>
        <w:pStyle w:val="ListParagraph"/>
        <w:spacing w:before="100" w:beforeAutospacing="1" w:after="100" w:afterAutospacing="1" w:line="240" w:lineRule="auto"/>
        <w:jc w:val="both"/>
        <w:rPr>
          <w:rFonts w:ascii="Times New Roman" w:hAnsi="Times New Roman" w:cs="Times New Roman"/>
        </w:rPr>
      </w:pPr>
      <w:r w:rsidRPr="00D61681">
        <w:rPr>
          <w:rFonts w:ascii="Times New Roman" w:hAnsi="Times New Roman" w:cs="Times New Roman"/>
          <w:i/>
          <w:color w:val="FF0000"/>
        </w:rPr>
        <w:t xml:space="preserve"> </w:t>
      </w:r>
    </w:p>
    <w:p w:rsidR="00756DBE" w:rsidRPr="00D61681" w:rsidRDefault="00756DBE" w:rsidP="00756DBE">
      <w:pPr>
        <w:shd w:val="clear" w:color="auto" w:fill="F79646" w:themeFill="accent6"/>
        <w:spacing w:before="100" w:beforeAutospacing="1" w:after="100" w:afterAutospacing="1" w:line="240" w:lineRule="auto"/>
        <w:jc w:val="both"/>
        <w:rPr>
          <w:rFonts w:ascii="Times New Roman" w:hAnsi="Times New Roman" w:cs="Times New Roman"/>
        </w:rPr>
      </w:pPr>
      <w:r w:rsidRPr="00D61681">
        <w:rPr>
          <w:rFonts w:ascii="Times New Roman" w:hAnsi="Times New Roman" w:cs="Times New Roman"/>
        </w:rPr>
        <w:t xml:space="preserve">Literature-recommended </w:t>
      </w:r>
    </w:p>
    <w:p w:rsidR="00756DBE" w:rsidRPr="00D61681" w:rsidRDefault="00756DBE" w:rsidP="00756DBE">
      <w:pPr>
        <w:pStyle w:val="ListParagraph"/>
        <w:numPr>
          <w:ilvl w:val="0"/>
          <w:numId w:val="2"/>
        </w:numPr>
        <w:spacing w:before="100" w:beforeAutospacing="1" w:after="100" w:afterAutospacing="1" w:line="240" w:lineRule="auto"/>
        <w:jc w:val="both"/>
        <w:rPr>
          <w:rFonts w:ascii="Times New Roman" w:hAnsi="Times New Roman" w:cs="Times New Roman"/>
        </w:rPr>
      </w:pPr>
      <w:proofErr w:type="spellStart"/>
      <w:r w:rsidRPr="00D61681">
        <w:rPr>
          <w:rFonts w:ascii="Times New Roman" w:hAnsi="Times New Roman" w:cs="Times New Roman"/>
        </w:rPr>
        <w:t>Байгаль</w:t>
      </w:r>
      <w:proofErr w:type="spellEnd"/>
      <w:r w:rsidRPr="00D61681">
        <w:rPr>
          <w:rFonts w:ascii="Times New Roman" w:hAnsi="Times New Roman" w:cs="Times New Roman"/>
        </w:rPr>
        <w:t xml:space="preserve"> </w:t>
      </w:r>
      <w:proofErr w:type="spellStart"/>
      <w:r w:rsidRPr="00D61681">
        <w:rPr>
          <w:rFonts w:ascii="Times New Roman" w:hAnsi="Times New Roman" w:cs="Times New Roman"/>
        </w:rPr>
        <w:t>орчныг</w:t>
      </w:r>
      <w:proofErr w:type="spellEnd"/>
      <w:r w:rsidRPr="00D61681">
        <w:rPr>
          <w:rFonts w:ascii="Times New Roman" w:hAnsi="Times New Roman" w:cs="Times New Roman"/>
        </w:rPr>
        <w:t xml:space="preserve"> </w:t>
      </w:r>
      <w:proofErr w:type="spellStart"/>
      <w:r w:rsidRPr="00D61681">
        <w:rPr>
          <w:rFonts w:ascii="Times New Roman" w:hAnsi="Times New Roman" w:cs="Times New Roman"/>
        </w:rPr>
        <w:t>хамгаалах</w:t>
      </w:r>
      <w:proofErr w:type="spellEnd"/>
      <w:r w:rsidRPr="00D61681">
        <w:rPr>
          <w:rFonts w:ascii="Times New Roman" w:hAnsi="Times New Roman" w:cs="Times New Roman"/>
        </w:rPr>
        <w:t xml:space="preserve"> </w:t>
      </w:r>
      <w:proofErr w:type="spellStart"/>
      <w:r w:rsidRPr="00D61681">
        <w:rPr>
          <w:rFonts w:ascii="Times New Roman" w:hAnsi="Times New Roman" w:cs="Times New Roman"/>
        </w:rPr>
        <w:t>тухай</w:t>
      </w:r>
      <w:proofErr w:type="spellEnd"/>
      <w:r w:rsidRPr="00D61681">
        <w:rPr>
          <w:rFonts w:ascii="Times New Roman" w:hAnsi="Times New Roman" w:cs="Times New Roman"/>
        </w:rPr>
        <w:t xml:space="preserve"> </w:t>
      </w:r>
      <w:proofErr w:type="spellStart"/>
      <w:r w:rsidRPr="00D61681">
        <w:rPr>
          <w:rFonts w:ascii="Times New Roman" w:hAnsi="Times New Roman" w:cs="Times New Roman"/>
        </w:rPr>
        <w:t>хууль</w:t>
      </w:r>
      <w:proofErr w:type="spellEnd"/>
      <w:r w:rsidRPr="00D61681">
        <w:rPr>
          <w:rFonts w:ascii="Times New Roman" w:hAnsi="Times New Roman" w:cs="Times New Roman"/>
        </w:rPr>
        <w:t>. “</w:t>
      </w:r>
      <w:proofErr w:type="spellStart"/>
      <w:r w:rsidRPr="00D61681">
        <w:rPr>
          <w:rFonts w:ascii="Times New Roman" w:hAnsi="Times New Roman" w:cs="Times New Roman"/>
        </w:rPr>
        <w:t>Төрийн</w:t>
      </w:r>
      <w:proofErr w:type="spellEnd"/>
      <w:r w:rsidRPr="00D61681">
        <w:rPr>
          <w:rFonts w:ascii="Times New Roman" w:hAnsi="Times New Roman" w:cs="Times New Roman"/>
        </w:rPr>
        <w:t xml:space="preserve"> </w:t>
      </w:r>
      <w:proofErr w:type="spellStart"/>
      <w:r w:rsidRPr="00D61681">
        <w:rPr>
          <w:rFonts w:ascii="Times New Roman" w:hAnsi="Times New Roman" w:cs="Times New Roman"/>
        </w:rPr>
        <w:t>мэдээлэл</w:t>
      </w:r>
      <w:proofErr w:type="spellEnd"/>
      <w:r w:rsidRPr="00D61681">
        <w:rPr>
          <w:rFonts w:ascii="Times New Roman" w:hAnsi="Times New Roman" w:cs="Times New Roman"/>
        </w:rPr>
        <w:t xml:space="preserve">”, 1995 </w:t>
      </w:r>
      <w:proofErr w:type="spellStart"/>
      <w:r w:rsidRPr="00D61681">
        <w:rPr>
          <w:rFonts w:ascii="Times New Roman" w:hAnsi="Times New Roman" w:cs="Times New Roman"/>
        </w:rPr>
        <w:t>он</w:t>
      </w:r>
      <w:proofErr w:type="spellEnd"/>
      <w:r w:rsidRPr="00D61681">
        <w:rPr>
          <w:rFonts w:ascii="Times New Roman" w:hAnsi="Times New Roman" w:cs="Times New Roman"/>
        </w:rPr>
        <w:t xml:space="preserve">, № 5-6. </w:t>
      </w:r>
    </w:p>
    <w:p w:rsidR="00756DBE" w:rsidRPr="00D61681" w:rsidRDefault="00756DBE" w:rsidP="00756DBE">
      <w:pPr>
        <w:pStyle w:val="ListParagraph"/>
        <w:numPr>
          <w:ilvl w:val="0"/>
          <w:numId w:val="2"/>
        </w:numPr>
        <w:spacing w:before="100" w:beforeAutospacing="1" w:after="100" w:afterAutospacing="1" w:line="240" w:lineRule="auto"/>
        <w:jc w:val="both"/>
        <w:rPr>
          <w:rFonts w:ascii="Times New Roman" w:hAnsi="Times New Roman" w:cs="Times New Roman"/>
        </w:rPr>
      </w:pPr>
      <w:proofErr w:type="spellStart"/>
      <w:r w:rsidRPr="00D61681">
        <w:rPr>
          <w:rFonts w:ascii="Times New Roman" w:hAnsi="Times New Roman" w:cs="Times New Roman"/>
        </w:rPr>
        <w:t>Газрын</w:t>
      </w:r>
      <w:proofErr w:type="spellEnd"/>
      <w:r w:rsidRPr="00D61681">
        <w:rPr>
          <w:rFonts w:ascii="Times New Roman" w:hAnsi="Times New Roman" w:cs="Times New Roman"/>
        </w:rPr>
        <w:t xml:space="preserve"> </w:t>
      </w:r>
      <w:proofErr w:type="spellStart"/>
      <w:r w:rsidRPr="00D61681">
        <w:rPr>
          <w:rFonts w:ascii="Times New Roman" w:hAnsi="Times New Roman" w:cs="Times New Roman"/>
        </w:rPr>
        <w:t>тухай</w:t>
      </w:r>
      <w:proofErr w:type="spellEnd"/>
      <w:r w:rsidRPr="00D61681">
        <w:rPr>
          <w:rFonts w:ascii="Times New Roman" w:hAnsi="Times New Roman" w:cs="Times New Roman"/>
        </w:rPr>
        <w:t xml:space="preserve"> </w:t>
      </w:r>
      <w:proofErr w:type="spellStart"/>
      <w:r w:rsidRPr="00D61681">
        <w:rPr>
          <w:rFonts w:ascii="Times New Roman" w:hAnsi="Times New Roman" w:cs="Times New Roman"/>
        </w:rPr>
        <w:t>хуул</w:t>
      </w:r>
      <w:proofErr w:type="spellEnd"/>
      <w:r w:rsidRPr="00D61681">
        <w:rPr>
          <w:rFonts w:ascii="Times New Roman" w:hAnsi="Times New Roman" w:cs="Times New Roman"/>
        </w:rPr>
        <w:t>. “</w:t>
      </w:r>
      <w:proofErr w:type="spellStart"/>
      <w:r w:rsidRPr="00D61681">
        <w:rPr>
          <w:rFonts w:ascii="Times New Roman" w:hAnsi="Times New Roman" w:cs="Times New Roman"/>
        </w:rPr>
        <w:t>Төрийн</w:t>
      </w:r>
      <w:proofErr w:type="spellEnd"/>
      <w:r w:rsidRPr="00D61681">
        <w:rPr>
          <w:rFonts w:ascii="Times New Roman" w:hAnsi="Times New Roman" w:cs="Times New Roman"/>
        </w:rPr>
        <w:t xml:space="preserve"> </w:t>
      </w:r>
      <w:proofErr w:type="spellStart"/>
      <w:r w:rsidRPr="00D61681">
        <w:rPr>
          <w:rFonts w:ascii="Times New Roman" w:hAnsi="Times New Roman" w:cs="Times New Roman"/>
        </w:rPr>
        <w:t>мэдээлэл</w:t>
      </w:r>
      <w:proofErr w:type="spellEnd"/>
      <w:r w:rsidRPr="00D61681">
        <w:rPr>
          <w:rFonts w:ascii="Times New Roman" w:hAnsi="Times New Roman" w:cs="Times New Roman"/>
        </w:rPr>
        <w:t xml:space="preserve">”, 2002 </w:t>
      </w:r>
      <w:proofErr w:type="spellStart"/>
      <w:r w:rsidRPr="00D61681">
        <w:rPr>
          <w:rFonts w:ascii="Times New Roman" w:hAnsi="Times New Roman" w:cs="Times New Roman"/>
        </w:rPr>
        <w:t>он</w:t>
      </w:r>
      <w:proofErr w:type="spellEnd"/>
      <w:r w:rsidRPr="00D61681">
        <w:rPr>
          <w:rFonts w:ascii="Times New Roman" w:hAnsi="Times New Roman" w:cs="Times New Roman"/>
        </w:rPr>
        <w:t xml:space="preserve">, №27. </w:t>
      </w:r>
    </w:p>
    <w:p w:rsidR="00756DBE" w:rsidRPr="00D61681" w:rsidRDefault="00756DBE" w:rsidP="00756DBE">
      <w:pPr>
        <w:pStyle w:val="ListParagraph"/>
        <w:numPr>
          <w:ilvl w:val="0"/>
          <w:numId w:val="2"/>
        </w:numPr>
        <w:spacing w:before="100" w:beforeAutospacing="1" w:after="100" w:afterAutospacing="1" w:line="240" w:lineRule="auto"/>
        <w:jc w:val="both"/>
        <w:rPr>
          <w:rFonts w:ascii="Times New Roman" w:hAnsi="Times New Roman" w:cs="Times New Roman"/>
        </w:rPr>
      </w:pPr>
      <w:proofErr w:type="spellStart"/>
      <w:r w:rsidRPr="00D61681">
        <w:rPr>
          <w:rFonts w:ascii="Times New Roman" w:hAnsi="Times New Roman" w:cs="Times New Roman"/>
        </w:rPr>
        <w:t>Газрын</w:t>
      </w:r>
      <w:proofErr w:type="spellEnd"/>
      <w:r w:rsidRPr="00D61681">
        <w:rPr>
          <w:rFonts w:ascii="Times New Roman" w:hAnsi="Times New Roman" w:cs="Times New Roman"/>
        </w:rPr>
        <w:t xml:space="preserve"> </w:t>
      </w:r>
      <w:proofErr w:type="spellStart"/>
      <w:r w:rsidRPr="00D61681">
        <w:rPr>
          <w:rFonts w:ascii="Times New Roman" w:hAnsi="Times New Roman" w:cs="Times New Roman"/>
        </w:rPr>
        <w:t>төлбөрийн</w:t>
      </w:r>
      <w:proofErr w:type="spellEnd"/>
      <w:r w:rsidRPr="00D61681">
        <w:rPr>
          <w:rFonts w:ascii="Times New Roman" w:hAnsi="Times New Roman" w:cs="Times New Roman"/>
        </w:rPr>
        <w:t xml:space="preserve"> </w:t>
      </w:r>
      <w:proofErr w:type="spellStart"/>
      <w:r w:rsidRPr="00D61681">
        <w:rPr>
          <w:rFonts w:ascii="Times New Roman" w:hAnsi="Times New Roman" w:cs="Times New Roman"/>
        </w:rPr>
        <w:t>тухай</w:t>
      </w:r>
      <w:proofErr w:type="spellEnd"/>
      <w:r w:rsidRPr="00D61681">
        <w:rPr>
          <w:rFonts w:ascii="Times New Roman" w:hAnsi="Times New Roman" w:cs="Times New Roman"/>
        </w:rPr>
        <w:t xml:space="preserve"> </w:t>
      </w:r>
      <w:proofErr w:type="spellStart"/>
      <w:r w:rsidRPr="00D61681">
        <w:rPr>
          <w:rFonts w:ascii="Times New Roman" w:hAnsi="Times New Roman" w:cs="Times New Roman"/>
        </w:rPr>
        <w:t>хууль</w:t>
      </w:r>
      <w:proofErr w:type="spellEnd"/>
      <w:r w:rsidRPr="00D61681">
        <w:rPr>
          <w:rFonts w:ascii="Times New Roman" w:hAnsi="Times New Roman" w:cs="Times New Roman"/>
        </w:rPr>
        <w:t>. “</w:t>
      </w:r>
      <w:proofErr w:type="spellStart"/>
      <w:r w:rsidRPr="00D61681">
        <w:rPr>
          <w:rFonts w:ascii="Times New Roman" w:hAnsi="Times New Roman" w:cs="Times New Roman"/>
        </w:rPr>
        <w:t>Төрийн</w:t>
      </w:r>
      <w:proofErr w:type="spellEnd"/>
      <w:r w:rsidRPr="00D61681">
        <w:rPr>
          <w:rFonts w:ascii="Times New Roman" w:hAnsi="Times New Roman" w:cs="Times New Roman"/>
        </w:rPr>
        <w:t xml:space="preserve"> </w:t>
      </w:r>
      <w:proofErr w:type="spellStart"/>
      <w:r w:rsidRPr="00D61681">
        <w:rPr>
          <w:rFonts w:ascii="Times New Roman" w:hAnsi="Times New Roman" w:cs="Times New Roman"/>
        </w:rPr>
        <w:t>мэдээлэл</w:t>
      </w:r>
      <w:proofErr w:type="spellEnd"/>
      <w:r w:rsidRPr="00D61681">
        <w:rPr>
          <w:rFonts w:ascii="Times New Roman" w:hAnsi="Times New Roman" w:cs="Times New Roman"/>
        </w:rPr>
        <w:t xml:space="preserve">”, 1997 </w:t>
      </w:r>
      <w:proofErr w:type="spellStart"/>
      <w:r w:rsidRPr="00D61681">
        <w:rPr>
          <w:rFonts w:ascii="Times New Roman" w:hAnsi="Times New Roman" w:cs="Times New Roman"/>
        </w:rPr>
        <w:t>он</w:t>
      </w:r>
      <w:proofErr w:type="spellEnd"/>
      <w:r w:rsidRPr="00D61681">
        <w:rPr>
          <w:rFonts w:ascii="Times New Roman" w:hAnsi="Times New Roman" w:cs="Times New Roman"/>
        </w:rPr>
        <w:t xml:space="preserve">, №5. </w:t>
      </w:r>
    </w:p>
    <w:p w:rsidR="00756DBE" w:rsidRPr="00D61681" w:rsidRDefault="00756DBE" w:rsidP="00756DBE">
      <w:pPr>
        <w:pStyle w:val="ListParagraph"/>
        <w:numPr>
          <w:ilvl w:val="0"/>
          <w:numId w:val="2"/>
        </w:numPr>
        <w:spacing w:before="100" w:beforeAutospacing="1" w:after="100" w:afterAutospacing="1" w:line="240" w:lineRule="auto"/>
        <w:jc w:val="both"/>
        <w:rPr>
          <w:rFonts w:ascii="Times New Roman" w:hAnsi="Times New Roman" w:cs="Times New Roman"/>
        </w:rPr>
      </w:pPr>
      <w:proofErr w:type="spellStart"/>
      <w:r w:rsidRPr="00D61681">
        <w:rPr>
          <w:rFonts w:ascii="Times New Roman" w:hAnsi="Times New Roman" w:cs="Times New Roman"/>
        </w:rPr>
        <w:t>Иргэний</w:t>
      </w:r>
      <w:proofErr w:type="spellEnd"/>
      <w:r w:rsidRPr="00D61681">
        <w:rPr>
          <w:rFonts w:ascii="Times New Roman" w:hAnsi="Times New Roman" w:cs="Times New Roman"/>
        </w:rPr>
        <w:t xml:space="preserve"> </w:t>
      </w:r>
      <w:proofErr w:type="spellStart"/>
      <w:r w:rsidRPr="00D61681">
        <w:rPr>
          <w:rFonts w:ascii="Times New Roman" w:hAnsi="Times New Roman" w:cs="Times New Roman"/>
        </w:rPr>
        <w:t>хууль</w:t>
      </w:r>
      <w:proofErr w:type="spellEnd"/>
      <w:r w:rsidRPr="00D61681">
        <w:rPr>
          <w:rFonts w:ascii="Times New Roman" w:hAnsi="Times New Roman" w:cs="Times New Roman"/>
        </w:rPr>
        <w:t>. “</w:t>
      </w:r>
      <w:proofErr w:type="spellStart"/>
      <w:r w:rsidRPr="00D61681">
        <w:rPr>
          <w:rFonts w:ascii="Times New Roman" w:hAnsi="Times New Roman" w:cs="Times New Roman"/>
        </w:rPr>
        <w:t>Төрийн</w:t>
      </w:r>
      <w:proofErr w:type="spellEnd"/>
      <w:r w:rsidRPr="00D61681">
        <w:rPr>
          <w:rFonts w:ascii="Times New Roman" w:hAnsi="Times New Roman" w:cs="Times New Roman"/>
        </w:rPr>
        <w:t xml:space="preserve"> </w:t>
      </w:r>
      <w:proofErr w:type="spellStart"/>
      <w:r w:rsidRPr="00D61681">
        <w:rPr>
          <w:rFonts w:ascii="Times New Roman" w:hAnsi="Times New Roman" w:cs="Times New Roman"/>
        </w:rPr>
        <w:t>мэдээлэл</w:t>
      </w:r>
      <w:proofErr w:type="spellEnd"/>
      <w:r w:rsidRPr="00D61681">
        <w:rPr>
          <w:rFonts w:ascii="Times New Roman" w:hAnsi="Times New Roman" w:cs="Times New Roman"/>
        </w:rPr>
        <w:t xml:space="preserve">”, 2002 </w:t>
      </w:r>
      <w:proofErr w:type="spellStart"/>
      <w:r w:rsidRPr="00D61681">
        <w:rPr>
          <w:rFonts w:ascii="Times New Roman" w:hAnsi="Times New Roman" w:cs="Times New Roman"/>
        </w:rPr>
        <w:t>он</w:t>
      </w:r>
      <w:proofErr w:type="spellEnd"/>
      <w:r w:rsidRPr="00D61681">
        <w:rPr>
          <w:rFonts w:ascii="Times New Roman" w:hAnsi="Times New Roman" w:cs="Times New Roman"/>
        </w:rPr>
        <w:t xml:space="preserve">, №7. </w:t>
      </w:r>
    </w:p>
    <w:p w:rsidR="00756DBE" w:rsidRPr="00D61681" w:rsidRDefault="00756DBE" w:rsidP="00756DBE">
      <w:pPr>
        <w:pStyle w:val="ListParagraph"/>
        <w:numPr>
          <w:ilvl w:val="0"/>
          <w:numId w:val="2"/>
        </w:numPr>
        <w:spacing w:before="100" w:beforeAutospacing="1" w:after="100" w:afterAutospacing="1" w:line="240" w:lineRule="auto"/>
        <w:jc w:val="both"/>
        <w:rPr>
          <w:rFonts w:ascii="Times New Roman" w:hAnsi="Times New Roman" w:cs="Times New Roman"/>
        </w:rPr>
      </w:pPr>
      <w:proofErr w:type="spellStart"/>
      <w:r w:rsidRPr="00D61681">
        <w:rPr>
          <w:rFonts w:ascii="Times New Roman" w:hAnsi="Times New Roman" w:cs="Times New Roman"/>
        </w:rPr>
        <w:t>Кадастрын</w:t>
      </w:r>
      <w:proofErr w:type="spellEnd"/>
      <w:r w:rsidRPr="00D61681">
        <w:rPr>
          <w:rFonts w:ascii="Times New Roman" w:hAnsi="Times New Roman" w:cs="Times New Roman"/>
        </w:rPr>
        <w:t xml:space="preserve"> </w:t>
      </w:r>
      <w:proofErr w:type="spellStart"/>
      <w:r w:rsidRPr="00D61681">
        <w:rPr>
          <w:rFonts w:ascii="Times New Roman" w:hAnsi="Times New Roman" w:cs="Times New Roman"/>
        </w:rPr>
        <w:t>зураглал</w:t>
      </w:r>
      <w:proofErr w:type="spellEnd"/>
      <w:r w:rsidRPr="00D61681">
        <w:rPr>
          <w:rFonts w:ascii="Times New Roman" w:hAnsi="Times New Roman" w:cs="Times New Roman"/>
        </w:rPr>
        <w:t xml:space="preserve"> </w:t>
      </w:r>
      <w:proofErr w:type="spellStart"/>
      <w:r w:rsidRPr="00D61681">
        <w:rPr>
          <w:rFonts w:ascii="Times New Roman" w:hAnsi="Times New Roman" w:cs="Times New Roman"/>
        </w:rPr>
        <w:t>ба</w:t>
      </w:r>
      <w:proofErr w:type="spellEnd"/>
      <w:r w:rsidRPr="00D61681">
        <w:rPr>
          <w:rFonts w:ascii="Times New Roman" w:hAnsi="Times New Roman" w:cs="Times New Roman"/>
        </w:rPr>
        <w:t xml:space="preserve"> </w:t>
      </w:r>
      <w:proofErr w:type="spellStart"/>
      <w:r w:rsidRPr="00D61681">
        <w:rPr>
          <w:rFonts w:ascii="Times New Roman" w:hAnsi="Times New Roman" w:cs="Times New Roman"/>
        </w:rPr>
        <w:t>газрын</w:t>
      </w:r>
      <w:proofErr w:type="spellEnd"/>
      <w:r w:rsidRPr="00D61681">
        <w:rPr>
          <w:rFonts w:ascii="Times New Roman" w:hAnsi="Times New Roman" w:cs="Times New Roman"/>
        </w:rPr>
        <w:t xml:space="preserve"> </w:t>
      </w:r>
      <w:proofErr w:type="spellStart"/>
      <w:r w:rsidRPr="00D61681">
        <w:rPr>
          <w:rFonts w:ascii="Times New Roman" w:hAnsi="Times New Roman" w:cs="Times New Roman"/>
        </w:rPr>
        <w:t>кадастрын</w:t>
      </w:r>
      <w:proofErr w:type="spellEnd"/>
      <w:r w:rsidRPr="00D61681">
        <w:rPr>
          <w:rFonts w:ascii="Times New Roman" w:hAnsi="Times New Roman" w:cs="Times New Roman"/>
        </w:rPr>
        <w:t xml:space="preserve"> </w:t>
      </w:r>
      <w:proofErr w:type="spellStart"/>
      <w:r w:rsidRPr="00D61681">
        <w:rPr>
          <w:rFonts w:ascii="Times New Roman" w:hAnsi="Times New Roman" w:cs="Times New Roman"/>
        </w:rPr>
        <w:t>тухай</w:t>
      </w:r>
      <w:proofErr w:type="spellEnd"/>
      <w:r w:rsidRPr="00D61681">
        <w:rPr>
          <w:rFonts w:ascii="Times New Roman" w:hAnsi="Times New Roman" w:cs="Times New Roman"/>
        </w:rPr>
        <w:t xml:space="preserve"> </w:t>
      </w:r>
      <w:proofErr w:type="spellStart"/>
      <w:r w:rsidRPr="00D61681">
        <w:rPr>
          <w:rFonts w:ascii="Times New Roman" w:hAnsi="Times New Roman" w:cs="Times New Roman"/>
        </w:rPr>
        <w:t>хууль</w:t>
      </w:r>
      <w:proofErr w:type="spellEnd"/>
      <w:r w:rsidRPr="00D61681">
        <w:rPr>
          <w:rFonts w:ascii="Times New Roman" w:hAnsi="Times New Roman" w:cs="Times New Roman"/>
        </w:rPr>
        <w:t>. “</w:t>
      </w:r>
      <w:proofErr w:type="spellStart"/>
      <w:r w:rsidRPr="00D61681">
        <w:rPr>
          <w:rFonts w:ascii="Times New Roman" w:hAnsi="Times New Roman" w:cs="Times New Roman"/>
        </w:rPr>
        <w:t>Төрийн</w:t>
      </w:r>
      <w:proofErr w:type="spellEnd"/>
      <w:r w:rsidRPr="00D61681">
        <w:rPr>
          <w:rFonts w:ascii="Times New Roman" w:hAnsi="Times New Roman" w:cs="Times New Roman"/>
        </w:rPr>
        <w:t xml:space="preserve"> </w:t>
      </w:r>
      <w:proofErr w:type="spellStart"/>
      <w:r w:rsidRPr="00D61681">
        <w:rPr>
          <w:rFonts w:ascii="Times New Roman" w:hAnsi="Times New Roman" w:cs="Times New Roman"/>
        </w:rPr>
        <w:t>мэдээлэл</w:t>
      </w:r>
      <w:proofErr w:type="spellEnd"/>
      <w:r w:rsidRPr="00D61681">
        <w:rPr>
          <w:rFonts w:ascii="Times New Roman" w:hAnsi="Times New Roman" w:cs="Times New Roman"/>
        </w:rPr>
        <w:t xml:space="preserve">”, 2000 </w:t>
      </w:r>
      <w:proofErr w:type="spellStart"/>
      <w:r w:rsidRPr="00D61681">
        <w:rPr>
          <w:rFonts w:ascii="Times New Roman" w:hAnsi="Times New Roman" w:cs="Times New Roman"/>
        </w:rPr>
        <w:t>он</w:t>
      </w:r>
      <w:proofErr w:type="spellEnd"/>
      <w:r w:rsidRPr="00D61681">
        <w:rPr>
          <w:rFonts w:ascii="Times New Roman" w:hAnsi="Times New Roman" w:cs="Times New Roman"/>
        </w:rPr>
        <w:t xml:space="preserve">, № 1. </w:t>
      </w:r>
    </w:p>
    <w:p w:rsidR="00756DBE" w:rsidRPr="00D61681" w:rsidRDefault="00756DBE" w:rsidP="00756DBE">
      <w:pPr>
        <w:pStyle w:val="ListParagraph"/>
        <w:numPr>
          <w:ilvl w:val="0"/>
          <w:numId w:val="2"/>
        </w:numPr>
        <w:spacing w:before="100" w:beforeAutospacing="1" w:after="100" w:afterAutospacing="1" w:line="240" w:lineRule="auto"/>
        <w:jc w:val="both"/>
        <w:rPr>
          <w:rFonts w:ascii="Times New Roman" w:hAnsi="Times New Roman" w:cs="Times New Roman"/>
        </w:rPr>
      </w:pPr>
      <w:proofErr w:type="spellStart"/>
      <w:r w:rsidRPr="00D61681">
        <w:rPr>
          <w:rFonts w:ascii="Times New Roman" w:hAnsi="Times New Roman" w:cs="Times New Roman"/>
        </w:rPr>
        <w:t>Монгол</w:t>
      </w:r>
      <w:proofErr w:type="spellEnd"/>
      <w:r w:rsidRPr="00D61681">
        <w:rPr>
          <w:rFonts w:ascii="Times New Roman" w:hAnsi="Times New Roman" w:cs="Times New Roman"/>
        </w:rPr>
        <w:t xml:space="preserve"> </w:t>
      </w:r>
      <w:proofErr w:type="spellStart"/>
      <w:r w:rsidRPr="00D61681">
        <w:rPr>
          <w:rFonts w:ascii="Times New Roman" w:hAnsi="Times New Roman" w:cs="Times New Roman"/>
        </w:rPr>
        <w:t>улсын</w:t>
      </w:r>
      <w:proofErr w:type="spellEnd"/>
      <w:r w:rsidRPr="00D61681">
        <w:rPr>
          <w:rFonts w:ascii="Times New Roman" w:hAnsi="Times New Roman" w:cs="Times New Roman"/>
        </w:rPr>
        <w:t xml:space="preserve"> </w:t>
      </w:r>
      <w:proofErr w:type="spellStart"/>
      <w:r w:rsidRPr="00D61681">
        <w:rPr>
          <w:rFonts w:ascii="Times New Roman" w:hAnsi="Times New Roman" w:cs="Times New Roman"/>
        </w:rPr>
        <w:t>иргэнд</w:t>
      </w:r>
      <w:proofErr w:type="spellEnd"/>
      <w:r w:rsidRPr="00D61681">
        <w:rPr>
          <w:rFonts w:ascii="Times New Roman" w:hAnsi="Times New Roman" w:cs="Times New Roman"/>
        </w:rPr>
        <w:t xml:space="preserve"> </w:t>
      </w:r>
      <w:proofErr w:type="spellStart"/>
      <w:r w:rsidRPr="00D61681">
        <w:rPr>
          <w:rFonts w:ascii="Times New Roman" w:hAnsi="Times New Roman" w:cs="Times New Roman"/>
        </w:rPr>
        <w:t>газар</w:t>
      </w:r>
      <w:proofErr w:type="spellEnd"/>
      <w:r w:rsidRPr="00D61681">
        <w:rPr>
          <w:rFonts w:ascii="Times New Roman" w:hAnsi="Times New Roman" w:cs="Times New Roman"/>
        </w:rPr>
        <w:t xml:space="preserve"> </w:t>
      </w:r>
      <w:proofErr w:type="spellStart"/>
      <w:r w:rsidRPr="00D61681">
        <w:rPr>
          <w:rFonts w:ascii="Times New Roman" w:hAnsi="Times New Roman" w:cs="Times New Roman"/>
        </w:rPr>
        <w:t>өмчлүүлэх</w:t>
      </w:r>
      <w:proofErr w:type="spellEnd"/>
      <w:r w:rsidRPr="00D61681">
        <w:rPr>
          <w:rFonts w:ascii="Times New Roman" w:hAnsi="Times New Roman" w:cs="Times New Roman"/>
        </w:rPr>
        <w:t xml:space="preserve"> </w:t>
      </w:r>
      <w:proofErr w:type="spellStart"/>
      <w:r w:rsidRPr="00D61681">
        <w:rPr>
          <w:rFonts w:ascii="Times New Roman" w:hAnsi="Times New Roman" w:cs="Times New Roman"/>
        </w:rPr>
        <w:t>тухай</w:t>
      </w:r>
      <w:proofErr w:type="spellEnd"/>
      <w:r w:rsidRPr="00D61681">
        <w:rPr>
          <w:rFonts w:ascii="Times New Roman" w:hAnsi="Times New Roman" w:cs="Times New Roman"/>
        </w:rPr>
        <w:t xml:space="preserve"> </w:t>
      </w:r>
      <w:proofErr w:type="spellStart"/>
      <w:r w:rsidRPr="00D61681">
        <w:rPr>
          <w:rFonts w:ascii="Times New Roman" w:hAnsi="Times New Roman" w:cs="Times New Roman"/>
        </w:rPr>
        <w:t>хууль</w:t>
      </w:r>
      <w:proofErr w:type="spellEnd"/>
      <w:r w:rsidRPr="00D61681">
        <w:rPr>
          <w:rFonts w:ascii="Times New Roman" w:hAnsi="Times New Roman" w:cs="Times New Roman"/>
        </w:rPr>
        <w:t>. “</w:t>
      </w:r>
      <w:proofErr w:type="spellStart"/>
      <w:r w:rsidRPr="00D61681">
        <w:rPr>
          <w:rFonts w:ascii="Times New Roman" w:hAnsi="Times New Roman" w:cs="Times New Roman"/>
        </w:rPr>
        <w:t>Төрийн</w:t>
      </w:r>
      <w:proofErr w:type="spellEnd"/>
      <w:r w:rsidRPr="00D61681">
        <w:rPr>
          <w:rFonts w:ascii="Times New Roman" w:hAnsi="Times New Roman" w:cs="Times New Roman"/>
        </w:rPr>
        <w:t xml:space="preserve"> </w:t>
      </w:r>
      <w:proofErr w:type="spellStart"/>
      <w:r w:rsidRPr="00D61681">
        <w:rPr>
          <w:rFonts w:ascii="Times New Roman" w:hAnsi="Times New Roman" w:cs="Times New Roman"/>
        </w:rPr>
        <w:t>мэдээлэл</w:t>
      </w:r>
      <w:proofErr w:type="spellEnd"/>
      <w:r w:rsidRPr="00D61681">
        <w:rPr>
          <w:rFonts w:ascii="Times New Roman" w:hAnsi="Times New Roman" w:cs="Times New Roman"/>
        </w:rPr>
        <w:t xml:space="preserve">”, 2002 </w:t>
      </w:r>
      <w:proofErr w:type="spellStart"/>
      <w:r w:rsidRPr="00D61681">
        <w:rPr>
          <w:rFonts w:ascii="Times New Roman" w:hAnsi="Times New Roman" w:cs="Times New Roman"/>
        </w:rPr>
        <w:t>он</w:t>
      </w:r>
      <w:proofErr w:type="spellEnd"/>
      <w:r w:rsidRPr="00D61681">
        <w:rPr>
          <w:rFonts w:ascii="Times New Roman" w:hAnsi="Times New Roman" w:cs="Times New Roman"/>
        </w:rPr>
        <w:t xml:space="preserve">, № 27. </w:t>
      </w:r>
    </w:p>
    <w:p w:rsidR="00756DBE" w:rsidRPr="00D61681" w:rsidRDefault="00756DBE" w:rsidP="00756DBE">
      <w:pPr>
        <w:pStyle w:val="ListParagraph"/>
        <w:numPr>
          <w:ilvl w:val="0"/>
          <w:numId w:val="2"/>
        </w:numPr>
        <w:spacing w:before="100" w:beforeAutospacing="1" w:after="100" w:afterAutospacing="1" w:line="240" w:lineRule="auto"/>
        <w:jc w:val="both"/>
        <w:rPr>
          <w:rFonts w:ascii="Times New Roman" w:hAnsi="Times New Roman" w:cs="Times New Roman"/>
        </w:rPr>
      </w:pPr>
      <w:proofErr w:type="spellStart"/>
      <w:r w:rsidRPr="00D61681">
        <w:rPr>
          <w:rFonts w:ascii="Times New Roman" w:hAnsi="Times New Roman" w:cs="Times New Roman"/>
        </w:rPr>
        <w:t>Монгол</w:t>
      </w:r>
      <w:proofErr w:type="spellEnd"/>
      <w:r w:rsidRPr="00D61681">
        <w:rPr>
          <w:rFonts w:ascii="Times New Roman" w:hAnsi="Times New Roman" w:cs="Times New Roman"/>
        </w:rPr>
        <w:t xml:space="preserve"> </w:t>
      </w:r>
      <w:proofErr w:type="spellStart"/>
      <w:r w:rsidRPr="00D61681">
        <w:rPr>
          <w:rFonts w:ascii="Times New Roman" w:hAnsi="Times New Roman" w:cs="Times New Roman"/>
        </w:rPr>
        <w:t>улсын</w:t>
      </w:r>
      <w:proofErr w:type="spellEnd"/>
      <w:r w:rsidRPr="00D61681">
        <w:rPr>
          <w:rFonts w:ascii="Times New Roman" w:hAnsi="Times New Roman" w:cs="Times New Roman"/>
        </w:rPr>
        <w:t xml:space="preserve"> </w:t>
      </w:r>
      <w:proofErr w:type="spellStart"/>
      <w:r w:rsidRPr="00D61681">
        <w:rPr>
          <w:rFonts w:ascii="Times New Roman" w:hAnsi="Times New Roman" w:cs="Times New Roman"/>
        </w:rPr>
        <w:t>үндсэн</w:t>
      </w:r>
      <w:proofErr w:type="spellEnd"/>
      <w:r w:rsidRPr="00D61681">
        <w:rPr>
          <w:rFonts w:ascii="Times New Roman" w:hAnsi="Times New Roman" w:cs="Times New Roman"/>
        </w:rPr>
        <w:t xml:space="preserve"> </w:t>
      </w:r>
      <w:proofErr w:type="spellStart"/>
      <w:r w:rsidRPr="00D61681">
        <w:rPr>
          <w:rFonts w:ascii="Times New Roman" w:hAnsi="Times New Roman" w:cs="Times New Roman"/>
        </w:rPr>
        <w:t>хууль</w:t>
      </w:r>
      <w:proofErr w:type="spellEnd"/>
      <w:r w:rsidRPr="00D61681">
        <w:rPr>
          <w:rFonts w:ascii="Times New Roman" w:hAnsi="Times New Roman" w:cs="Times New Roman"/>
        </w:rPr>
        <w:t>. “</w:t>
      </w:r>
      <w:proofErr w:type="spellStart"/>
      <w:r w:rsidRPr="00D61681">
        <w:rPr>
          <w:rFonts w:ascii="Times New Roman" w:hAnsi="Times New Roman" w:cs="Times New Roman"/>
        </w:rPr>
        <w:t>Төрийн</w:t>
      </w:r>
      <w:proofErr w:type="spellEnd"/>
      <w:r w:rsidRPr="00D61681">
        <w:rPr>
          <w:rFonts w:ascii="Times New Roman" w:hAnsi="Times New Roman" w:cs="Times New Roman"/>
        </w:rPr>
        <w:t xml:space="preserve"> </w:t>
      </w:r>
      <w:proofErr w:type="spellStart"/>
      <w:r w:rsidRPr="00D61681">
        <w:rPr>
          <w:rFonts w:ascii="Times New Roman" w:hAnsi="Times New Roman" w:cs="Times New Roman"/>
        </w:rPr>
        <w:t>мэдээлэл</w:t>
      </w:r>
      <w:proofErr w:type="spellEnd"/>
      <w:r w:rsidRPr="00D61681">
        <w:rPr>
          <w:rFonts w:ascii="Times New Roman" w:hAnsi="Times New Roman" w:cs="Times New Roman"/>
        </w:rPr>
        <w:t xml:space="preserve">”, 1992 </w:t>
      </w:r>
      <w:proofErr w:type="spellStart"/>
      <w:r w:rsidRPr="00D61681">
        <w:rPr>
          <w:rFonts w:ascii="Times New Roman" w:hAnsi="Times New Roman" w:cs="Times New Roman"/>
        </w:rPr>
        <w:t>он</w:t>
      </w:r>
      <w:proofErr w:type="spellEnd"/>
      <w:r w:rsidRPr="00D61681">
        <w:rPr>
          <w:rFonts w:ascii="Times New Roman" w:hAnsi="Times New Roman" w:cs="Times New Roman"/>
        </w:rPr>
        <w:t xml:space="preserve">, №1. </w:t>
      </w:r>
    </w:p>
    <w:p w:rsidR="00756DBE" w:rsidRPr="00D61681" w:rsidRDefault="00756DBE" w:rsidP="00756DBE">
      <w:pPr>
        <w:pStyle w:val="ListParagraph"/>
        <w:numPr>
          <w:ilvl w:val="0"/>
          <w:numId w:val="2"/>
        </w:numPr>
        <w:spacing w:before="100" w:beforeAutospacing="1" w:after="100" w:afterAutospacing="1" w:line="240" w:lineRule="auto"/>
        <w:jc w:val="both"/>
        <w:rPr>
          <w:rFonts w:ascii="Times New Roman" w:hAnsi="Times New Roman" w:cs="Times New Roman"/>
        </w:rPr>
      </w:pPr>
      <w:proofErr w:type="spellStart"/>
      <w:r w:rsidRPr="00D61681">
        <w:rPr>
          <w:rFonts w:ascii="Times New Roman" w:hAnsi="Times New Roman" w:cs="Times New Roman"/>
        </w:rPr>
        <w:lastRenderedPageBreak/>
        <w:t>Тусгай</w:t>
      </w:r>
      <w:proofErr w:type="spellEnd"/>
      <w:r w:rsidRPr="00D61681">
        <w:rPr>
          <w:rFonts w:ascii="Times New Roman" w:hAnsi="Times New Roman" w:cs="Times New Roman"/>
        </w:rPr>
        <w:t xml:space="preserve"> </w:t>
      </w:r>
      <w:proofErr w:type="spellStart"/>
      <w:r w:rsidRPr="00D61681">
        <w:rPr>
          <w:rFonts w:ascii="Times New Roman" w:hAnsi="Times New Roman" w:cs="Times New Roman"/>
        </w:rPr>
        <w:t>хамгаалалттай</w:t>
      </w:r>
      <w:proofErr w:type="spellEnd"/>
      <w:r w:rsidRPr="00D61681">
        <w:rPr>
          <w:rFonts w:ascii="Times New Roman" w:hAnsi="Times New Roman" w:cs="Times New Roman"/>
        </w:rPr>
        <w:t xml:space="preserve"> </w:t>
      </w:r>
      <w:proofErr w:type="spellStart"/>
      <w:r w:rsidRPr="00D61681">
        <w:rPr>
          <w:rFonts w:ascii="Times New Roman" w:hAnsi="Times New Roman" w:cs="Times New Roman"/>
        </w:rPr>
        <w:t>газар</w:t>
      </w:r>
      <w:proofErr w:type="spellEnd"/>
      <w:r w:rsidRPr="00D61681">
        <w:rPr>
          <w:rFonts w:ascii="Times New Roman" w:hAnsi="Times New Roman" w:cs="Times New Roman"/>
        </w:rPr>
        <w:t xml:space="preserve"> </w:t>
      </w:r>
      <w:proofErr w:type="spellStart"/>
      <w:r w:rsidRPr="00D61681">
        <w:rPr>
          <w:rFonts w:ascii="Times New Roman" w:hAnsi="Times New Roman" w:cs="Times New Roman"/>
        </w:rPr>
        <w:t>нутгийн</w:t>
      </w:r>
      <w:proofErr w:type="spellEnd"/>
      <w:r w:rsidRPr="00D61681">
        <w:rPr>
          <w:rFonts w:ascii="Times New Roman" w:hAnsi="Times New Roman" w:cs="Times New Roman"/>
        </w:rPr>
        <w:t xml:space="preserve"> </w:t>
      </w:r>
      <w:proofErr w:type="spellStart"/>
      <w:r w:rsidRPr="00D61681">
        <w:rPr>
          <w:rFonts w:ascii="Times New Roman" w:hAnsi="Times New Roman" w:cs="Times New Roman"/>
        </w:rPr>
        <w:t>тухай</w:t>
      </w:r>
      <w:proofErr w:type="spellEnd"/>
      <w:r w:rsidRPr="00D61681">
        <w:rPr>
          <w:rFonts w:ascii="Times New Roman" w:hAnsi="Times New Roman" w:cs="Times New Roman"/>
        </w:rPr>
        <w:t xml:space="preserve"> </w:t>
      </w:r>
      <w:proofErr w:type="spellStart"/>
      <w:r w:rsidRPr="00D61681">
        <w:rPr>
          <w:rFonts w:ascii="Times New Roman" w:hAnsi="Times New Roman" w:cs="Times New Roman"/>
        </w:rPr>
        <w:t>хууль</w:t>
      </w:r>
      <w:proofErr w:type="spellEnd"/>
      <w:r w:rsidRPr="00D61681">
        <w:rPr>
          <w:rFonts w:ascii="Times New Roman" w:hAnsi="Times New Roman" w:cs="Times New Roman"/>
        </w:rPr>
        <w:t>. “</w:t>
      </w:r>
      <w:proofErr w:type="spellStart"/>
      <w:r w:rsidRPr="00D61681">
        <w:rPr>
          <w:rFonts w:ascii="Times New Roman" w:hAnsi="Times New Roman" w:cs="Times New Roman"/>
        </w:rPr>
        <w:t>Төрийн</w:t>
      </w:r>
      <w:proofErr w:type="spellEnd"/>
      <w:r w:rsidRPr="00D61681">
        <w:rPr>
          <w:rFonts w:ascii="Times New Roman" w:hAnsi="Times New Roman" w:cs="Times New Roman"/>
        </w:rPr>
        <w:t xml:space="preserve"> </w:t>
      </w:r>
      <w:proofErr w:type="spellStart"/>
      <w:r w:rsidRPr="00D61681">
        <w:rPr>
          <w:rFonts w:ascii="Times New Roman" w:hAnsi="Times New Roman" w:cs="Times New Roman"/>
        </w:rPr>
        <w:t>мэдээлэл</w:t>
      </w:r>
      <w:proofErr w:type="spellEnd"/>
      <w:r w:rsidRPr="00D61681">
        <w:rPr>
          <w:rFonts w:ascii="Times New Roman" w:hAnsi="Times New Roman" w:cs="Times New Roman"/>
        </w:rPr>
        <w:t xml:space="preserve">”, 1995 </w:t>
      </w:r>
      <w:proofErr w:type="spellStart"/>
      <w:r w:rsidRPr="00D61681">
        <w:rPr>
          <w:rFonts w:ascii="Times New Roman" w:hAnsi="Times New Roman" w:cs="Times New Roman"/>
        </w:rPr>
        <w:t>он</w:t>
      </w:r>
      <w:proofErr w:type="spellEnd"/>
      <w:r w:rsidRPr="00D61681">
        <w:rPr>
          <w:rFonts w:ascii="Times New Roman" w:hAnsi="Times New Roman" w:cs="Times New Roman"/>
        </w:rPr>
        <w:t xml:space="preserve">, №2. </w:t>
      </w:r>
    </w:p>
    <w:p w:rsidR="00756DBE" w:rsidRPr="00D61681" w:rsidRDefault="00756DBE" w:rsidP="00756DBE">
      <w:pPr>
        <w:pStyle w:val="ListParagraph"/>
        <w:numPr>
          <w:ilvl w:val="0"/>
          <w:numId w:val="2"/>
        </w:numPr>
        <w:spacing w:before="100" w:beforeAutospacing="1" w:after="100" w:afterAutospacing="1" w:line="240" w:lineRule="auto"/>
        <w:jc w:val="both"/>
        <w:rPr>
          <w:rFonts w:ascii="Times New Roman" w:hAnsi="Times New Roman" w:cs="Times New Roman"/>
        </w:rPr>
      </w:pPr>
      <w:proofErr w:type="spellStart"/>
      <w:r w:rsidRPr="00D61681">
        <w:rPr>
          <w:rFonts w:ascii="Times New Roman" w:hAnsi="Times New Roman" w:cs="Times New Roman"/>
        </w:rPr>
        <w:t>Тусгай</w:t>
      </w:r>
      <w:proofErr w:type="spellEnd"/>
      <w:r w:rsidRPr="00D61681">
        <w:rPr>
          <w:rFonts w:ascii="Times New Roman" w:hAnsi="Times New Roman" w:cs="Times New Roman"/>
        </w:rPr>
        <w:t xml:space="preserve"> </w:t>
      </w:r>
      <w:proofErr w:type="spellStart"/>
      <w:r w:rsidRPr="00D61681">
        <w:rPr>
          <w:rFonts w:ascii="Times New Roman" w:hAnsi="Times New Roman" w:cs="Times New Roman"/>
        </w:rPr>
        <w:t>хамгаалалттай</w:t>
      </w:r>
      <w:proofErr w:type="spellEnd"/>
      <w:r w:rsidRPr="00D61681">
        <w:rPr>
          <w:rFonts w:ascii="Times New Roman" w:hAnsi="Times New Roman" w:cs="Times New Roman"/>
        </w:rPr>
        <w:t xml:space="preserve"> </w:t>
      </w:r>
      <w:proofErr w:type="spellStart"/>
      <w:r w:rsidRPr="00D61681">
        <w:rPr>
          <w:rFonts w:ascii="Times New Roman" w:hAnsi="Times New Roman" w:cs="Times New Roman"/>
        </w:rPr>
        <w:t>газар</w:t>
      </w:r>
      <w:proofErr w:type="spellEnd"/>
      <w:r w:rsidRPr="00D61681">
        <w:rPr>
          <w:rFonts w:ascii="Times New Roman" w:hAnsi="Times New Roman" w:cs="Times New Roman"/>
        </w:rPr>
        <w:t xml:space="preserve"> </w:t>
      </w:r>
      <w:proofErr w:type="spellStart"/>
      <w:r w:rsidRPr="00D61681">
        <w:rPr>
          <w:rFonts w:ascii="Times New Roman" w:hAnsi="Times New Roman" w:cs="Times New Roman"/>
        </w:rPr>
        <w:t>нутгийн</w:t>
      </w:r>
      <w:proofErr w:type="spellEnd"/>
      <w:r w:rsidRPr="00D61681">
        <w:rPr>
          <w:rFonts w:ascii="Times New Roman" w:hAnsi="Times New Roman" w:cs="Times New Roman"/>
        </w:rPr>
        <w:t xml:space="preserve"> </w:t>
      </w:r>
      <w:proofErr w:type="spellStart"/>
      <w:r w:rsidRPr="00D61681">
        <w:rPr>
          <w:rFonts w:ascii="Times New Roman" w:hAnsi="Times New Roman" w:cs="Times New Roman"/>
        </w:rPr>
        <w:t>орчны</w:t>
      </w:r>
      <w:proofErr w:type="spellEnd"/>
      <w:r w:rsidRPr="00D61681">
        <w:rPr>
          <w:rFonts w:ascii="Times New Roman" w:hAnsi="Times New Roman" w:cs="Times New Roman"/>
        </w:rPr>
        <w:t xml:space="preserve"> </w:t>
      </w:r>
      <w:proofErr w:type="spellStart"/>
      <w:r w:rsidRPr="00D61681">
        <w:rPr>
          <w:rFonts w:ascii="Times New Roman" w:hAnsi="Times New Roman" w:cs="Times New Roman"/>
        </w:rPr>
        <w:t>бүсийн</w:t>
      </w:r>
      <w:proofErr w:type="spellEnd"/>
      <w:r w:rsidRPr="00D61681">
        <w:rPr>
          <w:rFonts w:ascii="Times New Roman" w:hAnsi="Times New Roman" w:cs="Times New Roman"/>
        </w:rPr>
        <w:t xml:space="preserve"> </w:t>
      </w:r>
      <w:proofErr w:type="spellStart"/>
      <w:r w:rsidRPr="00D61681">
        <w:rPr>
          <w:rFonts w:ascii="Times New Roman" w:hAnsi="Times New Roman" w:cs="Times New Roman"/>
        </w:rPr>
        <w:t>тухай</w:t>
      </w:r>
      <w:proofErr w:type="spellEnd"/>
      <w:r w:rsidRPr="00D61681">
        <w:rPr>
          <w:rFonts w:ascii="Times New Roman" w:hAnsi="Times New Roman" w:cs="Times New Roman"/>
        </w:rPr>
        <w:t xml:space="preserve"> </w:t>
      </w:r>
      <w:proofErr w:type="spellStart"/>
      <w:r w:rsidRPr="00D61681">
        <w:rPr>
          <w:rFonts w:ascii="Times New Roman" w:hAnsi="Times New Roman" w:cs="Times New Roman"/>
        </w:rPr>
        <w:t>хууль</w:t>
      </w:r>
      <w:proofErr w:type="spellEnd"/>
      <w:r w:rsidRPr="00D61681">
        <w:rPr>
          <w:rFonts w:ascii="Times New Roman" w:hAnsi="Times New Roman" w:cs="Times New Roman"/>
        </w:rPr>
        <w:t>. “</w:t>
      </w:r>
      <w:proofErr w:type="spellStart"/>
      <w:r w:rsidRPr="00D61681">
        <w:rPr>
          <w:rFonts w:ascii="Times New Roman" w:hAnsi="Times New Roman" w:cs="Times New Roman"/>
        </w:rPr>
        <w:t>Төрийн</w:t>
      </w:r>
      <w:proofErr w:type="spellEnd"/>
      <w:r w:rsidRPr="00D61681">
        <w:rPr>
          <w:rFonts w:ascii="Times New Roman" w:hAnsi="Times New Roman" w:cs="Times New Roman"/>
        </w:rPr>
        <w:t xml:space="preserve"> </w:t>
      </w:r>
      <w:proofErr w:type="spellStart"/>
      <w:r w:rsidRPr="00D61681">
        <w:rPr>
          <w:rFonts w:ascii="Times New Roman" w:hAnsi="Times New Roman" w:cs="Times New Roman"/>
        </w:rPr>
        <w:t>мэдээлэл</w:t>
      </w:r>
      <w:proofErr w:type="spellEnd"/>
      <w:r w:rsidRPr="00D61681">
        <w:rPr>
          <w:rFonts w:ascii="Times New Roman" w:hAnsi="Times New Roman" w:cs="Times New Roman"/>
        </w:rPr>
        <w:t xml:space="preserve">”, 1997 </w:t>
      </w:r>
      <w:proofErr w:type="spellStart"/>
      <w:r w:rsidRPr="00D61681">
        <w:rPr>
          <w:rFonts w:ascii="Times New Roman" w:hAnsi="Times New Roman" w:cs="Times New Roman"/>
        </w:rPr>
        <w:t>он</w:t>
      </w:r>
      <w:proofErr w:type="spellEnd"/>
      <w:r w:rsidRPr="00D61681">
        <w:rPr>
          <w:rFonts w:ascii="Times New Roman" w:hAnsi="Times New Roman" w:cs="Times New Roman"/>
        </w:rPr>
        <w:t>, №11.</w:t>
      </w:r>
    </w:p>
    <w:p w:rsidR="00756DBE" w:rsidRPr="00D61681" w:rsidRDefault="00756DBE" w:rsidP="00756DBE">
      <w:pPr>
        <w:pStyle w:val="ListParagraph"/>
        <w:numPr>
          <w:ilvl w:val="0"/>
          <w:numId w:val="2"/>
        </w:numPr>
        <w:spacing w:before="100" w:beforeAutospacing="1" w:after="100" w:afterAutospacing="1" w:line="240" w:lineRule="auto"/>
        <w:jc w:val="both"/>
        <w:rPr>
          <w:rFonts w:ascii="Times New Roman" w:hAnsi="Times New Roman" w:cs="Times New Roman"/>
        </w:rPr>
      </w:pPr>
      <w:proofErr w:type="spellStart"/>
      <w:r w:rsidRPr="00D61681">
        <w:rPr>
          <w:rFonts w:ascii="Times New Roman" w:hAnsi="Times New Roman" w:cs="Times New Roman"/>
        </w:rPr>
        <w:t>Бааст</w:t>
      </w:r>
      <w:proofErr w:type="spellEnd"/>
      <w:r w:rsidRPr="00D61681">
        <w:rPr>
          <w:rFonts w:ascii="Times New Roman" w:hAnsi="Times New Roman" w:cs="Times New Roman"/>
        </w:rPr>
        <w:t xml:space="preserve"> </w:t>
      </w:r>
      <w:proofErr w:type="gramStart"/>
      <w:r w:rsidRPr="00D61681">
        <w:rPr>
          <w:rFonts w:ascii="Times New Roman" w:hAnsi="Times New Roman" w:cs="Times New Roman"/>
        </w:rPr>
        <w:t>А.,</w:t>
      </w:r>
      <w:proofErr w:type="gramEnd"/>
      <w:r w:rsidRPr="00D61681">
        <w:rPr>
          <w:rFonts w:ascii="Times New Roman" w:hAnsi="Times New Roman" w:cs="Times New Roman"/>
        </w:rPr>
        <w:t xml:space="preserve"> </w:t>
      </w:r>
      <w:proofErr w:type="spellStart"/>
      <w:r w:rsidRPr="00D61681">
        <w:rPr>
          <w:rFonts w:ascii="Times New Roman" w:hAnsi="Times New Roman" w:cs="Times New Roman"/>
        </w:rPr>
        <w:t>Пүрэвцэрэн</w:t>
      </w:r>
      <w:proofErr w:type="spellEnd"/>
      <w:r w:rsidRPr="00D61681">
        <w:rPr>
          <w:rFonts w:ascii="Times New Roman" w:hAnsi="Times New Roman" w:cs="Times New Roman"/>
        </w:rPr>
        <w:t xml:space="preserve"> Г., 1986. БНМАУ-</w:t>
      </w:r>
      <w:proofErr w:type="spellStart"/>
      <w:r w:rsidRPr="00D61681">
        <w:rPr>
          <w:rFonts w:ascii="Times New Roman" w:hAnsi="Times New Roman" w:cs="Times New Roman"/>
        </w:rPr>
        <w:t>ын</w:t>
      </w:r>
      <w:proofErr w:type="spellEnd"/>
      <w:r w:rsidRPr="00D61681">
        <w:rPr>
          <w:rFonts w:ascii="Times New Roman" w:hAnsi="Times New Roman" w:cs="Times New Roman"/>
        </w:rPr>
        <w:t xml:space="preserve"> </w:t>
      </w:r>
      <w:proofErr w:type="spellStart"/>
      <w:r w:rsidRPr="00D61681">
        <w:rPr>
          <w:rFonts w:ascii="Times New Roman" w:hAnsi="Times New Roman" w:cs="Times New Roman"/>
        </w:rPr>
        <w:t>газрын</w:t>
      </w:r>
      <w:proofErr w:type="spellEnd"/>
      <w:r w:rsidRPr="00D61681">
        <w:rPr>
          <w:rFonts w:ascii="Times New Roman" w:hAnsi="Times New Roman" w:cs="Times New Roman"/>
        </w:rPr>
        <w:t xml:space="preserve"> </w:t>
      </w:r>
      <w:proofErr w:type="spellStart"/>
      <w:r w:rsidRPr="00D61681">
        <w:rPr>
          <w:rFonts w:ascii="Times New Roman" w:hAnsi="Times New Roman" w:cs="Times New Roman"/>
        </w:rPr>
        <w:t>нэгдмэл</w:t>
      </w:r>
      <w:proofErr w:type="spellEnd"/>
      <w:r w:rsidRPr="00D61681">
        <w:rPr>
          <w:rFonts w:ascii="Times New Roman" w:hAnsi="Times New Roman" w:cs="Times New Roman"/>
        </w:rPr>
        <w:t xml:space="preserve"> </w:t>
      </w:r>
      <w:proofErr w:type="spellStart"/>
      <w:r w:rsidRPr="00D61681">
        <w:rPr>
          <w:rFonts w:ascii="Times New Roman" w:hAnsi="Times New Roman" w:cs="Times New Roman"/>
        </w:rPr>
        <w:t>фонд</w:t>
      </w:r>
      <w:proofErr w:type="spellEnd"/>
      <w:r w:rsidRPr="00D61681">
        <w:rPr>
          <w:rFonts w:ascii="Times New Roman" w:hAnsi="Times New Roman" w:cs="Times New Roman"/>
        </w:rPr>
        <w:t xml:space="preserve">, </w:t>
      </w:r>
      <w:proofErr w:type="spellStart"/>
      <w:r w:rsidRPr="00D61681">
        <w:rPr>
          <w:rFonts w:ascii="Times New Roman" w:hAnsi="Times New Roman" w:cs="Times New Roman"/>
        </w:rPr>
        <w:t>түүний</w:t>
      </w:r>
      <w:proofErr w:type="spellEnd"/>
      <w:r w:rsidRPr="00D61681">
        <w:rPr>
          <w:rFonts w:ascii="Times New Roman" w:hAnsi="Times New Roman" w:cs="Times New Roman"/>
        </w:rPr>
        <w:t xml:space="preserve"> </w:t>
      </w:r>
      <w:proofErr w:type="spellStart"/>
      <w:r w:rsidRPr="00D61681">
        <w:rPr>
          <w:rFonts w:ascii="Times New Roman" w:hAnsi="Times New Roman" w:cs="Times New Roman"/>
        </w:rPr>
        <w:t>ашиглалтыг</w:t>
      </w:r>
      <w:proofErr w:type="spellEnd"/>
      <w:r w:rsidRPr="00D61681">
        <w:rPr>
          <w:rFonts w:ascii="Times New Roman" w:hAnsi="Times New Roman" w:cs="Times New Roman"/>
        </w:rPr>
        <w:t xml:space="preserve"> </w:t>
      </w:r>
      <w:proofErr w:type="spellStart"/>
      <w:r w:rsidRPr="00D61681">
        <w:rPr>
          <w:rFonts w:ascii="Times New Roman" w:hAnsi="Times New Roman" w:cs="Times New Roman"/>
        </w:rPr>
        <w:t>сайжруулах</w:t>
      </w:r>
      <w:proofErr w:type="spellEnd"/>
      <w:r w:rsidRPr="00D61681">
        <w:rPr>
          <w:rFonts w:ascii="Times New Roman" w:hAnsi="Times New Roman" w:cs="Times New Roman"/>
        </w:rPr>
        <w:t xml:space="preserve"> </w:t>
      </w:r>
      <w:proofErr w:type="spellStart"/>
      <w:r w:rsidRPr="00D61681">
        <w:rPr>
          <w:rFonts w:ascii="Times New Roman" w:hAnsi="Times New Roman" w:cs="Times New Roman"/>
        </w:rPr>
        <w:t>арга</w:t>
      </w:r>
      <w:proofErr w:type="spellEnd"/>
      <w:r w:rsidRPr="00D61681">
        <w:rPr>
          <w:rFonts w:ascii="Times New Roman" w:hAnsi="Times New Roman" w:cs="Times New Roman"/>
        </w:rPr>
        <w:t xml:space="preserve"> </w:t>
      </w:r>
      <w:proofErr w:type="spellStart"/>
      <w:r w:rsidRPr="00D61681">
        <w:rPr>
          <w:rFonts w:ascii="Times New Roman" w:hAnsi="Times New Roman" w:cs="Times New Roman"/>
        </w:rPr>
        <w:t>зам</w:t>
      </w:r>
      <w:proofErr w:type="spellEnd"/>
      <w:r w:rsidRPr="00D61681">
        <w:rPr>
          <w:rFonts w:ascii="Times New Roman" w:hAnsi="Times New Roman" w:cs="Times New Roman"/>
        </w:rPr>
        <w:t xml:space="preserve">. </w:t>
      </w:r>
      <w:proofErr w:type="spellStart"/>
      <w:r w:rsidRPr="00D61681">
        <w:rPr>
          <w:rFonts w:ascii="Times New Roman" w:hAnsi="Times New Roman" w:cs="Times New Roman"/>
        </w:rPr>
        <w:t>Улаанбаатар</w:t>
      </w:r>
      <w:proofErr w:type="spellEnd"/>
      <w:r w:rsidRPr="00D61681">
        <w:rPr>
          <w:rFonts w:ascii="Times New Roman" w:hAnsi="Times New Roman" w:cs="Times New Roman"/>
        </w:rPr>
        <w:t xml:space="preserve">, 87 </w:t>
      </w:r>
      <w:proofErr w:type="spellStart"/>
      <w:r w:rsidRPr="00D61681">
        <w:rPr>
          <w:rFonts w:ascii="Times New Roman" w:hAnsi="Times New Roman" w:cs="Times New Roman"/>
        </w:rPr>
        <w:t>хууд</w:t>
      </w:r>
      <w:proofErr w:type="spellEnd"/>
      <w:r w:rsidRPr="00D61681">
        <w:rPr>
          <w:rFonts w:ascii="Times New Roman" w:hAnsi="Times New Roman" w:cs="Times New Roman"/>
        </w:rPr>
        <w:t>.</w:t>
      </w:r>
    </w:p>
    <w:p w:rsidR="00756DBE" w:rsidRPr="00D61681" w:rsidRDefault="00756DBE" w:rsidP="00756DBE">
      <w:pPr>
        <w:pStyle w:val="ListParagraph"/>
        <w:numPr>
          <w:ilvl w:val="0"/>
          <w:numId w:val="2"/>
        </w:numPr>
        <w:spacing w:before="100" w:beforeAutospacing="1" w:after="100" w:afterAutospacing="1" w:line="240" w:lineRule="auto"/>
        <w:jc w:val="both"/>
        <w:rPr>
          <w:rFonts w:ascii="Times New Roman" w:hAnsi="Times New Roman" w:cs="Times New Roman"/>
        </w:rPr>
      </w:pPr>
      <w:proofErr w:type="spellStart"/>
      <w:r w:rsidRPr="00D61681">
        <w:rPr>
          <w:rFonts w:ascii="Times New Roman" w:hAnsi="Times New Roman" w:cs="Times New Roman"/>
        </w:rPr>
        <w:t>Базаргүр</w:t>
      </w:r>
      <w:proofErr w:type="spellEnd"/>
      <w:r w:rsidRPr="00D61681">
        <w:rPr>
          <w:rFonts w:ascii="Times New Roman" w:hAnsi="Times New Roman" w:cs="Times New Roman"/>
        </w:rPr>
        <w:t xml:space="preserve"> </w:t>
      </w:r>
      <w:proofErr w:type="gramStart"/>
      <w:r w:rsidRPr="00D61681">
        <w:rPr>
          <w:rFonts w:ascii="Times New Roman" w:hAnsi="Times New Roman" w:cs="Times New Roman"/>
        </w:rPr>
        <w:t>Д.,</w:t>
      </w:r>
      <w:proofErr w:type="gramEnd"/>
      <w:r w:rsidRPr="00D61681">
        <w:rPr>
          <w:rFonts w:ascii="Times New Roman" w:hAnsi="Times New Roman" w:cs="Times New Roman"/>
        </w:rPr>
        <w:t xml:space="preserve"> 1998. </w:t>
      </w:r>
      <w:proofErr w:type="spellStart"/>
      <w:r w:rsidRPr="00D61681">
        <w:rPr>
          <w:rFonts w:ascii="Times New Roman" w:hAnsi="Times New Roman" w:cs="Times New Roman"/>
        </w:rPr>
        <w:t>Бэлчээрийн</w:t>
      </w:r>
      <w:proofErr w:type="spellEnd"/>
      <w:r w:rsidRPr="00D61681">
        <w:rPr>
          <w:rFonts w:ascii="Times New Roman" w:hAnsi="Times New Roman" w:cs="Times New Roman"/>
        </w:rPr>
        <w:t xml:space="preserve"> </w:t>
      </w:r>
      <w:proofErr w:type="spellStart"/>
      <w:r w:rsidRPr="00D61681">
        <w:rPr>
          <w:rFonts w:ascii="Times New Roman" w:hAnsi="Times New Roman" w:cs="Times New Roman"/>
        </w:rPr>
        <w:t>мал</w:t>
      </w:r>
      <w:proofErr w:type="spellEnd"/>
      <w:r w:rsidRPr="00D61681">
        <w:rPr>
          <w:rFonts w:ascii="Times New Roman" w:hAnsi="Times New Roman" w:cs="Times New Roman"/>
        </w:rPr>
        <w:t xml:space="preserve"> </w:t>
      </w:r>
      <w:proofErr w:type="spellStart"/>
      <w:r w:rsidRPr="00D61681">
        <w:rPr>
          <w:rFonts w:ascii="Times New Roman" w:hAnsi="Times New Roman" w:cs="Times New Roman"/>
        </w:rPr>
        <w:t>аж</w:t>
      </w:r>
      <w:proofErr w:type="spellEnd"/>
      <w:r w:rsidRPr="00D61681">
        <w:rPr>
          <w:rFonts w:ascii="Times New Roman" w:hAnsi="Times New Roman" w:cs="Times New Roman"/>
        </w:rPr>
        <w:t xml:space="preserve"> </w:t>
      </w:r>
      <w:proofErr w:type="spellStart"/>
      <w:r w:rsidRPr="00D61681">
        <w:rPr>
          <w:rFonts w:ascii="Times New Roman" w:hAnsi="Times New Roman" w:cs="Times New Roman"/>
        </w:rPr>
        <w:t>ахуйн</w:t>
      </w:r>
      <w:proofErr w:type="spellEnd"/>
      <w:r w:rsidRPr="00D61681">
        <w:rPr>
          <w:rFonts w:ascii="Times New Roman" w:hAnsi="Times New Roman" w:cs="Times New Roman"/>
        </w:rPr>
        <w:t xml:space="preserve"> </w:t>
      </w:r>
      <w:proofErr w:type="spellStart"/>
      <w:r w:rsidRPr="00D61681">
        <w:rPr>
          <w:rFonts w:ascii="Times New Roman" w:hAnsi="Times New Roman" w:cs="Times New Roman"/>
        </w:rPr>
        <w:t>газар</w:t>
      </w:r>
      <w:proofErr w:type="spellEnd"/>
      <w:r w:rsidRPr="00D61681">
        <w:rPr>
          <w:rFonts w:ascii="Times New Roman" w:hAnsi="Times New Roman" w:cs="Times New Roman"/>
        </w:rPr>
        <w:t xml:space="preserve"> </w:t>
      </w:r>
      <w:proofErr w:type="spellStart"/>
      <w:r w:rsidRPr="00D61681">
        <w:rPr>
          <w:rFonts w:ascii="Times New Roman" w:hAnsi="Times New Roman" w:cs="Times New Roman"/>
        </w:rPr>
        <w:t>зүй</w:t>
      </w:r>
      <w:proofErr w:type="spellEnd"/>
      <w:r w:rsidRPr="00D61681">
        <w:rPr>
          <w:rFonts w:ascii="Times New Roman" w:hAnsi="Times New Roman" w:cs="Times New Roman"/>
        </w:rPr>
        <w:t xml:space="preserve">. </w:t>
      </w:r>
      <w:proofErr w:type="spellStart"/>
      <w:r w:rsidRPr="00D61681">
        <w:rPr>
          <w:rFonts w:ascii="Times New Roman" w:hAnsi="Times New Roman" w:cs="Times New Roman"/>
        </w:rPr>
        <w:t>Улаанбаатар</w:t>
      </w:r>
      <w:proofErr w:type="spellEnd"/>
      <w:r w:rsidRPr="00D61681">
        <w:rPr>
          <w:rFonts w:ascii="Times New Roman" w:hAnsi="Times New Roman" w:cs="Times New Roman"/>
        </w:rPr>
        <w:t xml:space="preserve">, 379 </w:t>
      </w:r>
      <w:proofErr w:type="spellStart"/>
      <w:r w:rsidRPr="00D61681">
        <w:rPr>
          <w:rFonts w:ascii="Times New Roman" w:hAnsi="Times New Roman" w:cs="Times New Roman"/>
        </w:rPr>
        <w:t>хууд</w:t>
      </w:r>
      <w:proofErr w:type="spellEnd"/>
      <w:r w:rsidRPr="00D61681">
        <w:rPr>
          <w:rFonts w:ascii="Times New Roman" w:hAnsi="Times New Roman" w:cs="Times New Roman"/>
        </w:rPr>
        <w:t>.</w:t>
      </w:r>
    </w:p>
    <w:p w:rsidR="00756DBE" w:rsidRPr="00D61681" w:rsidRDefault="00756DBE" w:rsidP="00756DBE">
      <w:pPr>
        <w:pStyle w:val="ListParagraph"/>
        <w:numPr>
          <w:ilvl w:val="0"/>
          <w:numId w:val="2"/>
        </w:numPr>
        <w:spacing w:before="100" w:beforeAutospacing="1" w:after="100" w:afterAutospacing="1" w:line="240" w:lineRule="auto"/>
        <w:jc w:val="both"/>
      </w:pPr>
      <w:proofErr w:type="spellStart"/>
      <w:r w:rsidRPr="00D61681">
        <w:rPr>
          <w:rFonts w:ascii="Times New Roman" w:hAnsi="Times New Roman" w:cs="Times New Roman"/>
        </w:rPr>
        <w:t>Даш</w:t>
      </w:r>
      <w:proofErr w:type="spellEnd"/>
      <w:r w:rsidRPr="00D61681">
        <w:rPr>
          <w:rFonts w:ascii="Times New Roman" w:hAnsi="Times New Roman" w:cs="Times New Roman"/>
        </w:rPr>
        <w:t xml:space="preserve"> </w:t>
      </w:r>
      <w:proofErr w:type="gramStart"/>
      <w:r w:rsidRPr="00D61681">
        <w:rPr>
          <w:rFonts w:ascii="Times New Roman" w:hAnsi="Times New Roman" w:cs="Times New Roman"/>
        </w:rPr>
        <w:t>Д.,</w:t>
      </w:r>
      <w:proofErr w:type="gramEnd"/>
      <w:r w:rsidRPr="00D61681">
        <w:rPr>
          <w:rFonts w:ascii="Times New Roman" w:hAnsi="Times New Roman" w:cs="Times New Roman"/>
        </w:rPr>
        <w:t xml:space="preserve"> 2008. </w:t>
      </w:r>
      <w:proofErr w:type="spellStart"/>
      <w:r w:rsidRPr="00D61681">
        <w:rPr>
          <w:rFonts w:ascii="Times New Roman" w:hAnsi="Times New Roman" w:cs="Times New Roman"/>
        </w:rPr>
        <w:t>Газар</w:t>
      </w:r>
      <w:proofErr w:type="spellEnd"/>
      <w:r w:rsidRPr="00D61681">
        <w:rPr>
          <w:rFonts w:ascii="Times New Roman" w:hAnsi="Times New Roman" w:cs="Times New Roman"/>
        </w:rPr>
        <w:t xml:space="preserve"> </w:t>
      </w:r>
      <w:proofErr w:type="spellStart"/>
      <w:r w:rsidRPr="00D61681">
        <w:rPr>
          <w:rFonts w:ascii="Times New Roman" w:hAnsi="Times New Roman" w:cs="Times New Roman"/>
        </w:rPr>
        <w:t>ашиглалтын</w:t>
      </w:r>
      <w:proofErr w:type="spellEnd"/>
      <w:r w:rsidRPr="00D61681">
        <w:rPr>
          <w:rFonts w:ascii="Times New Roman" w:hAnsi="Times New Roman" w:cs="Times New Roman"/>
        </w:rPr>
        <w:t xml:space="preserve"> </w:t>
      </w:r>
      <w:proofErr w:type="spellStart"/>
      <w:r w:rsidRPr="00D61681">
        <w:rPr>
          <w:rFonts w:ascii="Times New Roman" w:hAnsi="Times New Roman" w:cs="Times New Roman"/>
        </w:rPr>
        <w:t>онол-аргазүйн</w:t>
      </w:r>
      <w:proofErr w:type="spellEnd"/>
      <w:r w:rsidRPr="00D61681">
        <w:rPr>
          <w:rFonts w:ascii="Times New Roman" w:hAnsi="Times New Roman" w:cs="Times New Roman"/>
        </w:rPr>
        <w:t xml:space="preserve"> </w:t>
      </w:r>
      <w:proofErr w:type="spellStart"/>
      <w:r w:rsidRPr="00D61681">
        <w:rPr>
          <w:rFonts w:ascii="Times New Roman" w:hAnsi="Times New Roman" w:cs="Times New Roman"/>
        </w:rPr>
        <w:t>асуудлууд</w:t>
      </w:r>
      <w:proofErr w:type="spellEnd"/>
      <w:r w:rsidRPr="00D61681">
        <w:rPr>
          <w:rFonts w:ascii="Times New Roman" w:hAnsi="Times New Roman" w:cs="Times New Roman"/>
        </w:rPr>
        <w:t xml:space="preserve">. </w:t>
      </w:r>
      <w:proofErr w:type="spellStart"/>
      <w:r w:rsidRPr="00D61681">
        <w:rPr>
          <w:rFonts w:ascii="Times New Roman" w:hAnsi="Times New Roman" w:cs="Times New Roman"/>
        </w:rPr>
        <w:t>Улаанбаатар</w:t>
      </w:r>
      <w:proofErr w:type="spellEnd"/>
      <w:r w:rsidRPr="00D61681">
        <w:rPr>
          <w:rFonts w:ascii="Times New Roman" w:hAnsi="Times New Roman" w:cs="Times New Roman"/>
        </w:rPr>
        <w:t xml:space="preserve">, 215 </w:t>
      </w:r>
      <w:proofErr w:type="spellStart"/>
      <w:r w:rsidRPr="00D61681">
        <w:rPr>
          <w:rFonts w:ascii="Times New Roman" w:hAnsi="Times New Roman" w:cs="Times New Roman"/>
        </w:rPr>
        <w:t>хууд</w:t>
      </w:r>
      <w:proofErr w:type="spellEnd"/>
      <w:r w:rsidRPr="00D61681">
        <w:rPr>
          <w:rFonts w:ascii="Times New Roman" w:hAnsi="Times New Roman" w:cs="Times New Roman"/>
        </w:rPr>
        <w:t>.</w:t>
      </w:r>
    </w:p>
    <w:p w:rsidR="00756DBE" w:rsidRPr="00D61681" w:rsidRDefault="00756DBE"/>
    <w:sectPr w:rsidR="00756DBE" w:rsidRPr="00D61681" w:rsidSect="00D61681">
      <w:headerReference w:type="default" r:id="rId8"/>
      <w:footerReference w:type="default" r:id="rId9"/>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666" w:rsidRDefault="001F4666" w:rsidP="00D61681">
      <w:pPr>
        <w:spacing w:after="0" w:line="240" w:lineRule="auto"/>
      </w:pPr>
      <w:r>
        <w:separator/>
      </w:r>
    </w:p>
  </w:endnote>
  <w:endnote w:type="continuationSeparator" w:id="0">
    <w:p w:rsidR="001F4666" w:rsidRDefault="001F4666" w:rsidP="00D61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681" w:rsidRPr="00D61681" w:rsidRDefault="00D61681" w:rsidP="00D61681">
    <w:pPr>
      <w:tabs>
        <w:tab w:val="center" w:pos="4680"/>
        <w:tab w:val="right" w:pos="9360"/>
      </w:tabs>
      <w:spacing w:after="0" w:line="240" w:lineRule="auto"/>
      <w:rPr>
        <w:rFonts w:ascii="Calibri" w:eastAsia="Malgun Gothic" w:hAnsi="Calibri" w:cs="Times New Roman"/>
        <w:sz w:val="18"/>
        <w:szCs w:val="18"/>
      </w:rPr>
    </w:pPr>
    <w:r w:rsidRPr="00D61681">
      <w:rPr>
        <w:rFonts w:ascii="Calibri" w:eastAsia="Malgun Gothic" w:hAnsi="Calibri" w:cs="Times New Roman"/>
        <w:noProof/>
        <w:lang w:eastAsia="en-US"/>
      </w:rPr>
      <w:drawing>
        <wp:inline distT="0" distB="0" distL="0" distR="0" wp14:anchorId="04D7B80E" wp14:editId="62BC9A72">
          <wp:extent cx="754380" cy="469628"/>
          <wp:effectExtent l="0" t="0" r="7620" b="6985"/>
          <wp:docPr id="4" name="Picture 4" descr="C:\Users\HP\Downloads\downloa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P\Downloads\download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4585" cy="488432"/>
                  </a:xfrm>
                  <a:prstGeom prst="rect">
                    <a:avLst/>
                  </a:prstGeom>
                  <a:noFill/>
                  <a:ln>
                    <a:noFill/>
                  </a:ln>
                </pic:spPr>
              </pic:pic>
            </a:graphicData>
          </a:graphic>
        </wp:inline>
      </w:drawing>
    </w:r>
    <w:r w:rsidRPr="00D61681">
      <w:rPr>
        <w:rFonts w:ascii="Calibri" w:eastAsia="Malgun Gothic" w:hAnsi="Calibri" w:cs="Times New Roman"/>
        <w:sz w:val="18"/>
        <w:szCs w:val="18"/>
      </w:rPr>
      <w:t>ERASMUS+CBHE Integrated Doctoral Program for Environmental Policy, Management and technology</w:t>
    </w:r>
  </w:p>
  <w:p w:rsidR="00D61681" w:rsidRDefault="00D616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666" w:rsidRDefault="001F4666" w:rsidP="00D61681">
      <w:pPr>
        <w:spacing w:after="0" w:line="240" w:lineRule="auto"/>
      </w:pPr>
      <w:r>
        <w:separator/>
      </w:r>
    </w:p>
  </w:footnote>
  <w:footnote w:type="continuationSeparator" w:id="0">
    <w:p w:rsidR="001F4666" w:rsidRDefault="001F4666" w:rsidP="00D616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681" w:rsidRPr="00D61681" w:rsidRDefault="00D61681" w:rsidP="00D61681">
    <w:pPr>
      <w:tabs>
        <w:tab w:val="center" w:pos="4680"/>
        <w:tab w:val="right" w:pos="9360"/>
      </w:tabs>
      <w:spacing w:after="0" w:line="240" w:lineRule="auto"/>
      <w:rPr>
        <w:rFonts w:ascii="Calibri" w:eastAsia="Malgun Gothic" w:hAnsi="Calibri" w:cs="Times New Roman"/>
        <w:lang w:val="mn-MN"/>
      </w:rPr>
    </w:pPr>
    <w:r w:rsidRPr="00D61681">
      <w:rPr>
        <w:rFonts w:ascii="Calibri" w:eastAsia="Malgun Gothic" w:hAnsi="Calibri" w:cs="Times New Roman"/>
        <w:noProof/>
      </w:rPr>
      <w:t xml:space="preserve">         </w:t>
    </w:r>
    <w:r w:rsidRPr="00D61681">
      <w:rPr>
        <w:rFonts w:ascii="Calibri" w:eastAsia="Malgun Gothic" w:hAnsi="Calibri" w:cs="Times New Roman"/>
        <w:noProof/>
        <w:lang w:eastAsia="en-US"/>
      </w:rPr>
      <w:drawing>
        <wp:inline distT="0" distB="0" distL="0" distR="0" wp14:anchorId="0BE399E2" wp14:editId="35931B7D">
          <wp:extent cx="1889760" cy="406736"/>
          <wp:effectExtent l="0" t="0" r="0" b="0"/>
          <wp:docPr id="2" name="Picture 2" descr="C:\Users\HP\Downloads\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Downloads\downloa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4574" cy="474494"/>
                  </a:xfrm>
                  <a:prstGeom prst="rect">
                    <a:avLst/>
                  </a:prstGeom>
                  <a:noFill/>
                  <a:ln>
                    <a:noFill/>
                  </a:ln>
                </pic:spPr>
              </pic:pic>
            </a:graphicData>
          </a:graphic>
        </wp:inline>
      </w:drawing>
    </w:r>
    <w:r w:rsidRPr="00D61681">
      <w:rPr>
        <w:rFonts w:ascii="Calibri" w:eastAsia="Malgun Gothic" w:hAnsi="Calibri" w:cs="Times New Roman"/>
        <w:noProof/>
      </w:rPr>
      <w:t xml:space="preserve">              </w:t>
    </w:r>
    <w:r w:rsidRPr="00D61681">
      <w:rPr>
        <w:rFonts w:ascii="Calibri" w:eastAsia="Malgun Gothic" w:hAnsi="Calibri" w:cs="Times New Roman"/>
        <w:noProof/>
        <w:lang w:eastAsia="en-US"/>
      </w:rPr>
      <w:drawing>
        <wp:inline distT="0" distB="0" distL="0" distR="0" wp14:anchorId="67926093" wp14:editId="758FE342">
          <wp:extent cx="556260" cy="346292"/>
          <wp:effectExtent l="0" t="0" r="0" b="0"/>
          <wp:docPr id="3" name="Picture 3" descr="C:\Users\HP\Downloads\downloa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P\Downloads\download (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4429" cy="363828"/>
                  </a:xfrm>
                  <a:prstGeom prst="rect">
                    <a:avLst/>
                  </a:prstGeom>
                  <a:noFill/>
                  <a:ln>
                    <a:noFill/>
                  </a:ln>
                </pic:spPr>
              </pic:pic>
            </a:graphicData>
          </a:graphic>
        </wp:inline>
      </w:drawing>
    </w:r>
    <w:r>
      <w:rPr>
        <w:rFonts w:ascii="Calibri" w:eastAsia="Malgun Gothic" w:hAnsi="Calibri" w:cs="Times New Roman"/>
        <w:noProof/>
        <w:lang w:eastAsia="en-US"/>
      </w:rPr>
      <w:t xml:space="preserve">          </w:t>
    </w:r>
    <w:r w:rsidRPr="00D61681">
      <w:rPr>
        <w:rFonts w:ascii="Calibri" w:eastAsia="Malgun Gothic" w:hAnsi="Calibri" w:cs="Times New Roman"/>
        <w:noProof/>
        <w:lang w:eastAsia="en-US"/>
      </w:rPr>
      <w:drawing>
        <wp:inline distT="0" distB="0" distL="0" distR="0" wp14:anchorId="2C0E3E7C" wp14:editId="397FD6EA">
          <wp:extent cx="2092362" cy="426720"/>
          <wp:effectExtent l="0" t="0" r="0" b="0"/>
          <wp:docPr id="1" name="Picture 1" descr="C:\Users\HP\Download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ownloads\logo.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05683" cy="429437"/>
                  </a:xfrm>
                  <a:prstGeom prst="rect">
                    <a:avLst/>
                  </a:prstGeom>
                  <a:noFill/>
                  <a:ln>
                    <a:noFill/>
                  </a:ln>
                </pic:spPr>
              </pic:pic>
            </a:graphicData>
          </a:graphic>
        </wp:inline>
      </w:drawing>
    </w:r>
  </w:p>
  <w:p w:rsidR="00D61681" w:rsidRDefault="00D616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76585E"/>
    <w:multiLevelType w:val="hybridMultilevel"/>
    <w:tmpl w:val="92069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DA70F3"/>
    <w:multiLevelType w:val="hybridMultilevel"/>
    <w:tmpl w:val="EFDAF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9F080F"/>
    <w:multiLevelType w:val="multilevel"/>
    <w:tmpl w:val="CCC8C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DBE"/>
    <w:rsid w:val="00001FC3"/>
    <w:rsid w:val="001C452E"/>
    <w:rsid w:val="001F4666"/>
    <w:rsid w:val="002E59DC"/>
    <w:rsid w:val="00305455"/>
    <w:rsid w:val="003562CA"/>
    <w:rsid w:val="003B1119"/>
    <w:rsid w:val="00477FD2"/>
    <w:rsid w:val="005B146D"/>
    <w:rsid w:val="00756DBE"/>
    <w:rsid w:val="007807A2"/>
    <w:rsid w:val="00855DAC"/>
    <w:rsid w:val="009238CE"/>
    <w:rsid w:val="00935305"/>
    <w:rsid w:val="00A95E0B"/>
    <w:rsid w:val="00B11606"/>
    <w:rsid w:val="00BB60E4"/>
    <w:rsid w:val="00D61681"/>
    <w:rsid w:val="00E66120"/>
    <w:rsid w:val="00E80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DBE"/>
    <w:pPr>
      <w:spacing w:after="160" w:line="259" w:lineRule="auto"/>
    </w:pPr>
    <w:rPr>
      <w:rFonts w:eastAsiaTheme="minorEastAsia"/>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6DBE"/>
    <w:pPr>
      <w:ind w:left="720"/>
      <w:contextualSpacing/>
    </w:pPr>
  </w:style>
  <w:style w:type="table" w:styleId="TableGrid">
    <w:name w:val="Table Grid"/>
    <w:basedOn w:val="TableNormal"/>
    <w:uiPriority w:val="59"/>
    <w:rsid w:val="00756D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616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1681"/>
    <w:rPr>
      <w:rFonts w:eastAsiaTheme="minorEastAsia"/>
      <w:lang w:eastAsia="ko-KR"/>
    </w:rPr>
  </w:style>
  <w:style w:type="paragraph" w:styleId="Footer">
    <w:name w:val="footer"/>
    <w:basedOn w:val="Normal"/>
    <w:link w:val="FooterChar"/>
    <w:uiPriority w:val="99"/>
    <w:unhideWhenUsed/>
    <w:rsid w:val="00D616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1681"/>
    <w:rPr>
      <w:rFonts w:eastAsiaTheme="minorEastAsia"/>
      <w:lang w:eastAsia="ko-KR"/>
    </w:rPr>
  </w:style>
  <w:style w:type="paragraph" w:styleId="BalloonText">
    <w:name w:val="Balloon Text"/>
    <w:basedOn w:val="Normal"/>
    <w:link w:val="BalloonTextChar"/>
    <w:uiPriority w:val="99"/>
    <w:semiHidden/>
    <w:unhideWhenUsed/>
    <w:rsid w:val="00D616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1681"/>
    <w:rPr>
      <w:rFonts w:ascii="Tahoma" w:eastAsiaTheme="minorEastAsia" w:hAnsi="Tahoma" w:cs="Tahoma"/>
      <w:sz w:val="16"/>
      <w:szCs w:val="16"/>
      <w:lang w:eastAsia="ko-KR"/>
    </w:rPr>
  </w:style>
  <w:style w:type="paragraph" w:styleId="NoSpacing">
    <w:name w:val="No Spacing"/>
    <w:uiPriority w:val="1"/>
    <w:qFormat/>
    <w:rsid w:val="00855DAC"/>
    <w:pPr>
      <w:spacing w:after="0" w:line="240" w:lineRule="auto"/>
    </w:pPr>
    <w:rPr>
      <w:rFonts w:eastAsiaTheme="minorEastAsia"/>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DBE"/>
    <w:pPr>
      <w:spacing w:after="160" w:line="259" w:lineRule="auto"/>
    </w:pPr>
    <w:rPr>
      <w:rFonts w:eastAsiaTheme="minorEastAsia"/>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6DBE"/>
    <w:pPr>
      <w:ind w:left="720"/>
      <w:contextualSpacing/>
    </w:pPr>
  </w:style>
  <w:style w:type="table" w:styleId="TableGrid">
    <w:name w:val="Table Grid"/>
    <w:basedOn w:val="TableNormal"/>
    <w:uiPriority w:val="59"/>
    <w:rsid w:val="00756D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616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1681"/>
    <w:rPr>
      <w:rFonts w:eastAsiaTheme="minorEastAsia"/>
      <w:lang w:eastAsia="ko-KR"/>
    </w:rPr>
  </w:style>
  <w:style w:type="paragraph" w:styleId="Footer">
    <w:name w:val="footer"/>
    <w:basedOn w:val="Normal"/>
    <w:link w:val="FooterChar"/>
    <w:uiPriority w:val="99"/>
    <w:unhideWhenUsed/>
    <w:rsid w:val="00D616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1681"/>
    <w:rPr>
      <w:rFonts w:eastAsiaTheme="minorEastAsia"/>
      <w:lang w:eastAsia="ko-KR"/>
    </w:rPr>
  </w:style>
  <w:style w:type="paragraph" w:styleId="BalloonText">
    <w:name w:val="Balloon Text"/>
    <w:basedOn w:val="Normal"/>
    <w:link w:val="BalloonTextChar"/>
    <w:uiPriority w:val="99"/>
    <w:semiHidden/>
    <w:unhideWhenUsed/>
    <w:rsid w:val="00D616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1681"/>
    <w:rPr>
      <w:rFonts w:ascii="Tahoma" w:eastAsiaTheme="minorEastAsia" w:hAnsi="Tahoma" w:cs="Tahoma"/>
      <w:sz w:val="16"/>
      <w:szCs w:val="16"/>
      <w:lang w:eastAsia="ko-KR"/>
    </w:rPr>
  </w:style>
  <w:style w:type="paragraph" w:styleId="NoSpacing">
    <w:name w:val="No Spacing"/>
    <w:uiPriority w:val="1"/>
    <w:qFormat/>
    <w:rsid w:val="00855DAC"/>
    <w:pPr>
      <w:spacing w:after="0" w:line="240" w:lineRule="auto"/>
    </w:pPr>
    <w:rPr>
      <w:rFonts w:eastAsiaTheme="minorEastAsia"/>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1756</Words>
  <Characters>10012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baku</dc:creator>
  <cp:lastModifiedBy>baku</cp:lastModifiedBy>
  <cp:revision>2</cp:revision>
  <dcterms:created xsi:type="dcterms:W3CDTF">2021-06-16T16:20:00Z</dcterms:created>
  <dcterms:modified xsi:type="dcterms:W3CDTF">2021-06-16T16:20:00Z</dcterms:modified>
</cp:coreProperties>
</file>