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BECA" w14:textId="56A1560B" w:rsidR="001C1052" w:rsidRPr="007B50D9" w:rsidRDefault="00795C38" w:rsidP="007B50D9">
      <w:pPr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Ecological Engineering – 2</w:t>
      </w:r>
      <w:r w:rsidR="001C1052" w:rsidRPr="007B50D9">
        <w:rPr>
          <w:b/>
          <w:sz w:val="26"/>
          <w:szCs w:val="26"/>
          <w:lang w:val="en-GB"/>
        </w:rPr>
        <w:t xml:space="preserve"> credits</w:t>
      </w:r>
    </w:p>
    <w:p w14:paraId="2888242D" w14:textId="77777777" w:rsidR="00406C5C" w:rsidRPr="007B50D9" w:rsidRDefault="008F0E71" w:rsidP="007B50D9">
      <w:pPr>
        <w:pStyle w:val="Title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50D9">
        <w:rPr>
          <w:rFonts w:ascii="Times New Roman" w:hAnsi="Times New Roman" w:cs="Times New Roman"/>
          <w:sz w:val="26"/>
          <w:szCs w:val="26"/>
        </w:rPr>
        <w:t>(</w:t>
      </w:r>
      <w:r w:rsidRPr="007B50D9">
        <w:rPr>
          <w:rFonts w:ascii="Times New Roman" w:hAnsi="Times New Roman" w:cs="Times New Roman"/>
          <w:sz w:val="26"/>
          <w:szCs w:val="26"/>
          <w:lang w:val="en-US"/>
        </w:rPr>
        <w:t>Selective course</w:t>
      </w:r>
      <w:r w:rsidR="001C1052" w:rsidRPr="007B50D9">
        <w:rPr>
          <w:rFonts w:ascii="Times New Roman" w:hAnsi="Times New Roman" w:cs="Times New Roman"/>
          <w:sz w:val="26"/>
          <w:szCs w:val="26"/>
        </w:rPr>
        <w:t>)</w:t>
      </w:r>
    </w:p>
    <w:p w14:paraId="09E08F31" w14:textId="77777777" w:rsidR="009538EC" w:rsidRPr="007B50D9" w:rsidRDefault="009538EC" w:rsidP="007B50D9">
      <w:pPr>
        <w:jc w:val="both"/>
        <w:rPr>
          <w:b/>
          <w:sz w:val="26"/>
          <w:szCs w:val="26"/>
          <w:lang w:val="en-US"/>
        </w:rPr>
      </w:pPr>
    </w:p>
    <w:p w14:paraId="06E2112A" w14:textId="75570373" w:rsidR="008510FF" w:rsidRPr="007B50D9" w:rsidRDefault="00795C38" w:rsidP="007B50D9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Spring</w:t>
      </w:r>
      <w:r w:rsidR="00D9008C" w:rsidRPr="007B50D9">
        <w:rPr>
          <w:b/>
          <w:sz w:val="26"/>
          <w:szCs w:val="26"/>
          <w:lang w:val="en-US"/>
        </w:rPr>
        <w:t xml:space="preserve"> s</w:t>
      </w:r>
      <w:r w:rsidR="008510FF" w:rsidRPr="007B50D9">
        <w:rPr>
          <w:b/>
          <w:sz w:val="26"/>
          <w:szCs w:val="26"/>
          <w:lang w:val="en-US"/>
        </w:rPr>
        <w:t>emester</w:t>
      </w:r>
    </w:p>
    <w:p w14:paraId="29B91AE0" w14:textId="77777777" w:rsidR="008510FF" w:rsidRPr="007B50D9" w:rsidRDefault="008510FF" w:rsidP="007B50D9">
      <w:pPr>
        <w:jc w:val="both"/>
        <w:rPr>
          <w:b/>
          <w:sz w:val="26"/>
          <w:szCs w:val="26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51"/>
        <w:gridCol w:w="7134"/>
      </w:tblGrid>
      <w:tr w:rsidR="000D315C" w:rsidRPr="007B50D9" w14:paraId="46D778A6" w14:textId="77777777" w:rsidTr="008E319D">
        <w:tc>
          <w:tcPr>
            <w:tcW w:w="1951" w:type="dxa"/>
          </w:tcPr>
          <w:p w14:paraId="3D48DA11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7B50D9">
              <w:rPr>
                <w:sz w:val="26"/>
                <w:szCs w:val="26"/>
                <w:lang w:val="en-US"/>
              </w:rPr>
              <w:t>Cooordinator</w:t>
            </w:r>
            <w:proofErr w:type="spellEnd"/>
          </w:p>
        </w:tc>
        <w:tc>
          <w:tcPr>
            <w:tcW w:w="7134" w:type="dxa"/>
          </w:tcPr>
          <w:p w14:paraId="2EE29E16" w14:textId="41DDF11F" w:rsidR="000D315C" w:rsidRPr="007B50D9" w:rsidRDefault="00A6637A" w:rsidP="007B50D9">
            <w:pPr>
              <w:jc w:val="both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Nguyen </w:t>
            </w:r>
            <w:proofErr w:type="spellStart"/>
            <w:r>
              <w:rPr>
                <w:b/>
                <w:sz w:val="26"/>
                <w:szCs w:val="26"/>
                <w:lang w:val="en-GB"/>
              </w:rPr>
              <w:t>Thị</w:t>
            </w:r>
            <w:proofErr w:type="spellEnd"/>
            <w:r>
              <w:rPr>
                <w:b/>
                <w:sz w:val="26"/>
                <w:szCs w:val="26"/>
                <w:lang w:val="en-GB"/>
              </w:rPr>
              <w:t xml:space="preserve"> Van Ha</w:t>
            </w:r>
          </w:p>
        </w:tc>
      </w:tr>
      <w:tr w:rsidR="000D315C" w:rsidRPr="007B50D9" w14:paraId="0DE02ADB" w14:textId="77777777" w:rsidTr="008E319D">
        <w:tc>
          <w:tcPr>
            <w:tcW w:w="1951" w:type="dxa"/>
          </w:tcPr>
          <w:p w14:paraId="533C5D28" w14:textId="77777777" w:rsidR="000D315C" w:rsidRPr="00A6637A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A6637A">
              <w:rPr>
                <w:sz w:val="26"/>
                <w:szCs w:val="26"/>
                <w:lang w:val="en-US"/>
              </w:rPr>
              <w:t>Credits</w:t>
            </w:r>
          </w:p>
        </w:tc>
        <w:tc>
          <w:tcPr>
            <w:tcW w:w="7134" w:type="dxa"/>
          </w:tcPr>
          <w:p w14:paraId="4DCEB41A" w14:textId="7179D462" w:rsidR="000D315C" w:rsidRPr="00A6637A" w:rsidRDefault="002B5CBB" w:rsidP="002B5CBB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8510FF" w:rsidRPr="00A6637A">
              <w:rPr>
                <w:sz w:val="26"/>
                <w:szCs w:val="26"/>
                <w:lang w:val="en-US"/>
              </w:rPr>
              <w:t xml:space="preserve"> ECTS (</w:t>
            </w:r>
            <w:r w:rsidR="008F0E71" w:rsidRPr="00A6637A">
              <w:rPr>
                <w:sz w:val="26"/>
                <w:szCs w:val="26"/>
                <w:lang w:val="en-US"/>
              </w:rPr>
              <w:t xml:space="preserve">selective </w:t>
            </w:r>
            <w:r w:rsidR="008510FF" w:rsidRPr="00A6637A">
              <w:rPr>
                <w:sz w:val="26"/>
                <w:szCs w:val="26"/>
                <w:lang w:val="en-US"/>
              </w:rPr>
              <w:t xml:space="preserve">course), </w:t>
            </w:r>
            <w:r>
              <w:rPr>
                <w:sz w:val="26"/>
                <w:szCs w:val="26"/>
                <w:lang w:val="en-US"/>
              </w:rPr>
              <w:t>22.5</w:t>
            </w:r>
            <w:r w:rsidR="008510FF" w:rsidRPr="00A6637A">
              <w:rPr>
                <w:sz w:val="26"/>
                <w:szCs w:val="26"/>
                <w:lang w:val="en-US"/>
              </w:rPr>
              <w:t xml:space="preserve"> </w:t>
            </w:r>
            <w:r w:rsidR="008C2B2D" w:rsidRPr="00A6637A">
              <w:rPr>
                <w:sz w:val="26"/>
                <w:szCs w:val="26"/>
                <w:lang w:val="en-US"/>
              </w:rPr>
              <w:t xml:space="preserve">in-class </w:t>
            </w:r>
            <w:r w:rsidR="008510FF" w:rsidRPr="00A6637A">
              <w:rPr>
                <w:sz w:val="26"/>
                <w:szCs w:val="26"/>
                <w:lang w:val="en-US"/>
              </w:rPr>
              <w:t>hours</w:t>
            </w:r>
          </w:p>
        </w:tc>
      </w:tr>
      <w:tr w:rsidR="000D315C" w:rsidRPr="007B50D9" w14:paraId="259E3462" w14:textId="77777777" w:rsidTr="008E319D">
        <w:tc>
          <w:tcPr>
            <w:tcW w:w="1951" w:type="dxa"/>
          </w:tcPr>
          <w:p w14:paraId="6BD8CC21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Lecturers</w:t>
            </w:r>
          </w:p>
        </w:tc>
        <w:tc>
          <w:tcPr>
            <w:tcW w:w="7134" w:type="dxa"/>
          </w:tcPr>
          <w:p w14:paraId="7BF98775" w14:textId="77777777" w:rsidR="00920074" w:rsidRDefault="00795C38" w:rsidP="00795C38">
            <w:pPr>
              <w:jc w:val="both"/>
              <w:rPr>
                <w:bCs/>
                <w:sz w:val="26"/>
                <w:szCs w:val="26"/>
                <w:lang w:val="it-IT"/>
              </w:rPr>
            </w:pPr>
            <w:r>
              <w:rPr>
                <w:bCs/>
                <w:sz w:val="26"/>
                <w:szCs w:val="26"/>
                <w:lang w:val="it-IT"/>
              </w:rPr>
              <w:t>Huynh Thi Ngoc Han</w:t>
            </w:r>
            <w:r w:rsidR="00DA54A1" w:rsidRPr="007B50D9">
              <w:rPr>
                <w:bCs/>
                <w:sz w:val="26"/>
                <w:szCs w:val="26"/>
                <w:lang w:val="it-IT"/>
              </w:rPr>
              <w:t xml:space="preserve"> (HCMUNRE, Vietnam)</w:t>
            </w:r>
          </w:p>
          <w:p w14:paraId="056598A9" w14:textId="26B31986" w:rsidR="006935A9" w:rsidRPr="007B50D9" w:rsidRDefault="006935A9" w:rsidP="00795C38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it-IT"/>
              </w:rPr>
              <w:t>Le Hoang Nghiem (HCMUNRE, Vietnam)</w:t>
            </w:r>
          </w:p>
        </w:tc>
      </w:tr>
      <w:tr w:rsidR="000D315C" w:rsidRPr="007B50D9" w14:paraId="2B73D192" w14:textId="77777777" w:rsidTr="008E319D">
        <w:tc>
          <w:tcPr>
            <w:tcW w:w="1951" w:type="dxa"/>
          </w:tcPr>
          <w:p w14:paraId="414C54CA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Level</w:t>
            </w:r>
          </w:p>
        </w:tc>
        <w:tc>
          <w:tcPr>
            <w:tcW w:w="7134" w:type="dxa"/>
          </w:tcPr>
          <w:p w14:paraId="285DA446" w14:textId="77777777" w:rsidR="000D315C" w:rsidRPr="007B50D9" w:rsidRDefault="00D62BD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mn-MN"/>
              </w:rPr>
              <w:t>MSc and PhD courses</w:t>
            </w:r>
          </w:p>
        </w:tc>
      </w:tr>
      <w:tr w:rsidR="000D315C" w:rsidRPr="007B50D9" w14:paraId="79DE4665" w14:textId="77777777" w:rsidTr="008E319D">
        <w:tc>
          <w:tcPr>
            <w:tcW w:w="1951" w:type="dxa"/>
          </w:tcPr>
          <w:p w14:paraId="153B941A" w14:textId="77777777" w:rsidR="000D315C" w:rsidRPr="007B50D9" w:rsidRDefault="000D315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Host institution</w:t>
            </w:r>
          </w:p>
        </w:tc>
        <w:tc>
          <w:tcPr>
            <w:tcW w:w="7134" w:type="dxa"/>
          </w:tcPr>
          <w:p w14:paraId="29AD568E" w14:textId="77777777" w:rsidR="000D315C" w:rsidRPr="007B50D9" w:rsidRDefault="008F0E71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Faculty of Environment, HCMUNRE, Vietnam</w:t>
            </w:r>
          </w:p>
        </w:tc>
      </w:tr>
      <w:tr w:rsidR="009538EC" w:rsidRPr="007B50D9" w14:paraId="67589D01" w14:textId="77777777" w:rsidTr="008E319D">
        <w:tc>
          <w:tcPr>
            <w:tcW w:w="1951" w:type="dxa"/>
          </w:tcPr>
          <w:p w14:paraId="5F3F9576" w14:textId="77777777" w:rsidR="009538EC" w:rsidRPr="007B50D9" w:rsidRDefault="009538EC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duration</w:t>
            </w:r>
          </w:p>
        </w:tc>
        <w:tc>
          <w:tcPr>
            <w:tcW w:w="7134" w:type="dxa"/>
          </w:tcPr>
          <w:p w14:paraId="2555CAFA" w14:textId="6449B7E3" w:rsidR="009538EC" w:rsidRPr="007B50D9" w:rsidRDefault="00795C38" w:rsidP="00A6637A">
            <w:pPr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  <w:r w:rsidR="00314601" w:rsidRPr="007B50D9">
              <w:rPr>
                <w:bCs/>
                <w:sz w:val="26"/>
                <w:szCs w:val="26"/>
                <w:lang w:val="en-US"/>
              </w:rPr>
              <w:t xml:space="preserve"> weeks</w:t>
            </w:r>
            <w:r>
              <w:rPr>
                <w:bCs/>
                <w:sz w:val="26"/>
                <w:szCs w:val="26"/>
                <w:lang w:val="en-US"/>
              </w:rPr>
              <w:t xml:space="preserve"> (Spring </w:t>
            </w:r>
            <w:r w:rsidR="00A6637A">
              <w:rPr>
                <w:bCs/>
                <w:sz w:val="26"/>
                <w:szCs w:val="26"/>
                <w:lang w:val="en-US"/>
              </w:rPr>
              <w:t>semester</w:t>
            </w:r>
            <w:r w:rsidR="009F3058" w:rsidRPr="007B50D9">
              <w:rPr>
                <w:bCs/>
                <w:sz w:val="26"/>
                <w:szCs w:val="26"/>
                <w:lang w:val="en-US"/>
              </w:rPr>
              <w:t>)</w:t>
            </w:r>
          </w:p>
        </w:tc>
      </w:tr>
    </w:tbl>
    <w:p w14:paraId="11F90E2B" w14:textId="77777777" w:rsidR="008510FF" w:rsidRPr="007B50D9" w:rsidRDefault="008510FF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Summary</w:t>
      </w:r>
    </w:p>
    <w:p w14:paraId="55DEE060" w14:textId="68DCE57D" w:rsidR="00790B8D" w:rsidRPr="007B50D9" w:rsidRDefault="00795C38" w:rsidP="007B50D9">
      <w:pPr>
        <w:tabs>
          <w:tab w:val="left" w:pos="6265"/>
        </w:tabs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en-GB"/>
        </w:rPr>
        <w:t xml:space="preserve">This course </w:t>
      </w:r>
      <w:r w:rsidRPr="00795C38">
        <w:rPr>
          <w:sz w:val="26"/>
          <w:szCs w:val="26"/>
          <w:lang w:val="en-GB"/>
        </w:rPr>
        <w:t>provides</w:t>
      </w:r>
      <w:r>
        <w:rPr>
          <w:i/>
          <w:sz w:val="26"/>
          <w:szCs w:val="26"/>
          <w:lang w:val="en-GB"/>
        </w:rPr>
        <w:t xml:space="preserve"> </w:t>
      </w:r>
      <w:r w:rsidR="00D70C20" w:rsidRPr="00D70C20">
        <w:rPr>
          <w:sz w:val="26"/>
          <w:szCs w:val="26"/>
          <w:lang w:val="en-GB"/>
        </w:rPr>
        <w:t>the integrated knowledge of ecology and environmental engineering</w:t>
      </w:r>
      <w:r w:rsidR="00E0645E">
        <w:rPr>
          <w:sz w:val="26"/>
          <w:szCs w:val="26"/>
          <w:lang w:val="en-GB"/>
        </w:rPr>
        <w:t>, the ecological engineering methods used</w:t>
      </w:r>
      <w:r w:rsidR="00D70C20" w:rsidRPr="00D70C20">
        <w:rPr>
          <w:sz w:val="26"/>
          <w:szCs w:val="26"/>
          <w:lang w:val="en-GB"/>
        </w:rPr>
        <w:t xml:space="preserve"> to solve the environmental problems, includes wastewater treatment by wetlands, exotic species control, restoration ecology</w:t>
      </w:r>
      <w:r w:rsidR="00E0645E">
        <w:rPr>
          <w:sz w:val="26"/>
          <w:szCs w:val="26"/>
          <w:lang w:val="en-GB"/>
        </w:rPr>
        <w:t>, soil bioengineering</w:t>
      </w:r>
      <w:r w:rsidR="00D70C20" w:rsidRPr="00D70C20">
        <w:rPr>
          <w:sz w:val="26"/>
          <w:szCs w:val="26"/>
          <w:lang w:val="en-GB"/>
        </w:rPr>
        <w:t xml:space="preserve"> and ecological engineering for solid waste management</w:t>
      </w:r>
      <w:r w:rsidR="002B5CBB">
        <w:rPr>
          <w:sz w:val="26"/>
          <w:szCs w:val="26"/>
          <w:lang w:val="en-GB"/>
        </w:rPr>
        <w:t>, etc.</w:t>
      </w:r>
      <w:r w:rsidR="00790B8D" w:rsidRPr="007B50D9">
        <w:rPr>
          <w:sz w:val="26"/>
          <w:szCs w:val="26"/>
          <w:lang w:val="en-US"/>
        </w:rPr>
        <w:t xml:space="preserve"> </w:t>
      </w:r>
    </w:p>
    <w:p w14:paraId="6005DE1C" w14:textId="4ADC8BC4" w:rsidR="008F0E71" w:rsidRPr="007B50D9" w:rsidRDefault="008F0E71" w:rsidP="007B50D9">
      <w:pPr>
        <w:tabs>
          <w:tab w:val="left" w:pos="6265"/>
        </w:tabs>
        <w:jc w:val="both"/>
        <w:rPr>
          <w:sz w:val="26"/>
          <w:szCs w:val="26"/>
        </w:rPr>
      </w:pPr>
    </w:p>
    <w:p w14:paraId="56734D23" w14:textId="5E7200C2" w:rsidR="004213D8" w:rsidRPr="007B50D9" w:rsidRDefault="004213D8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Target student audiences</w:t>
      </w:r>
    </w:p>
    <w:p w14:paraId="206313CE" w14:textId="0659356E" w:rsidR="004213D8" w:rsidRPr="007B50D9" w:rsidRDefault="00DC5A1C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Master or PhD </w:t>
      </w:r>
      <w:r w:rsidR="004213D8" w:rsidRPr="007B50D9">
        <w:rPr>
          <w:sz w:val="26"/>
          <w:szCs w:val="26"/>
          <w:lang w:val="en-US"/>
        </w:rPr>
        <w:t>students majoring in environmental sciences</w:t>
      </w:r>
      <w:r w:rsidRPr="007B50D9">
        <w:rPr>
          <w:sz w:val="26"/>
          <w:szCs w:val="26"/>
          <w:lang w:val="en-US"/>
        </w:rPr>
        <w:t xml:space="preserve">, environmental engineering, </w:t>
      </w:r>
      <w:r w:rsidR="008F0E71" w:rsidRPr="007B50D9">
        <w:rPr>
          <w:sz w:val="26"/>
          <w:szCs w:val="26"/>
          <w:lang w:val="en-US"/>
        </w:rPr>
        <w:t>environmental</w:t>
      </w:r>
      <w:r w:rsidR="004C07D4" w:rsidRPr="007B50D9">
        <w:rPr>
          <w:sz w:val="26"/>
          <w:szCs w:val="26"/>
          <w:lang w:val="en-US"/>
        </w:rPr>
        <w:t xml:space="preserve"> </w:t>
      </w:r>
      <w:r w:rsidR="008F0E71" w:rsidRPr="007B50D9">
        <w:rPr>
          <w:sz w:val="26"/>
          <w:szCs w:val="26"/>
          <w:lang w:val="en-US"/>
        </w:rPr>
        <w:t>management</w:t>
      </w:r>
      <w:r w:rsidR="00CD49D2" w:rsidRPr="007B50D9">
        <w:rPr>
          <w:sz w:val="26"/>
          <w:szCs w:val="26"/>
          <w:lang w:val="en-US"/>
        </w:rPr>
        <w:t xml:space="preserve">, </w:t>
      </w:r>
      <w:r w:rsidRPr="007B50D9">
        <w:rPr>
          <w:sz w:val="26"/>
          <w:szCs w:val="26"/>
          <w:lang w:val="en-US"/>
        </w:rPr>
        <w:t>etc.</w:t>
      </w:r>
    </w:p>
    <w:p w14:paraId="13FB8262" w14:textId="77777777" w:rsidR="008510FF" w:rsidRPr="007B50D9" w:rsidRDefault="008510FF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Prerequisites</w:t>
      </w:r>
    </w:p>
    <w:p w14:paraId="32C59416" w14:textId="424BFC7E" w:rsidR="008510FF" w:rsidRPr="007B50D9" w:rsidRDefault="001F282D" w:rsidP="007B50D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None r</w:t>
      </w:r>
      <w:r w:rsidR="008510FF" w:rsidRPr="007B50D9">
        <w:rPr>
          <w:sz w:val="26"/>
          <w:szCs w:val="26"/>
          <w:lang w:val="en-US"/>
        </w:rPr>
        <w:t>e</w:t>
      </w:r>
      <w:r w:rsidR="00B01D3B">
        <w:rPr>
          <w:sz w:val="26"/>
          <w:szCs w:val="26"/>
          <w:lang w:val="en-US"/>
        </w:rPr>
        <w:t>quired course (or equivalent</w:t>
      </w:r>
      <w:r>
        <w:rPr>
          <w:sz w:val="26"/>
          <w:szCs w:val="26"/>
          <w:lang w:val="en-US"/>
        </w:rPr>
        <w:t>)</w:t>
      </w:r>
      <w:r w:rsidR="008510FF" w:rsidRPr="007B50D9">
        <w:rPr>
          <w:sz w:val="26"/>
          <w:szCs w:val="26"/>
          <w:lang w:val="en-US"/>
        </w:rPr>
        <w:t xml:space="preserve"> </w:t>
      </w:r>
    </w:p>
    <w:p w14:paraId="06F7A3C0" w14:textId="77777777" w:rsidR="000D315C" w:rsidRPr="007B50D9" w:rsidRDefault="000D315C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Aims and objectives</w:t>
      </w:r>
    </w:p>
    <w:p w14:paraId="0A698CAB" w14:textId="3F9212C1" w:rsidR="004160A1" w:rsidRPr="007B50D9" w:rsidRDefault="00B01D3B" w:rsidP="007B50D9">
      <w:pPr>
        <w:tabs>
          <w:tab w:val="left" w:pos="6265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This course goals as follows:</w:t>
      </w:r>
    </w:p>
    <w:p w14:paraId="0E462D47" w14:textId="77777777" w:rsidR="004160A1" w:rsidRPr="007B50D9" w:rsidRDefault="004160A1" w:rsidP="007B50D9">
      <w:pPr>
        <w:spacing w:after="120"/>
        <w:jc w:val="both"/>
        <w:rPr>
          <w:sz w:val="26"/>
          <w:szCs w:val="26"/>
          <w:lang w:val="en-US"/>
        </w:rPr>
      </w:pPr>
    </w:p>
    <w:tbl>
      <w:tblPr>
        <w:tblW w:w="8916" w:type="dxa"/>
        <w:jc w:val="center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64"/>
        <w:gridCol w:w="7852"/>
      </w:tblGrid>
      <w:tr w:rsidR="00AD003C" w:rsidRPr="007B50D9" w14:paraId="722863D7" w14:textId="77777777" w:rsidTr="00B92CC1">
        <w:trPr>
          <w:jc w:val="center"/>
        </w:trPr>
        <w:tc>
          <w:tcPr>
            <w:tcW w:w="106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1DB4B722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  <w:lang w:val="en-US"/>
              </w:rPr>
              <w:t>Course goals</w:t>
            </w:r>
          </w:p>
          <w:p w14:paraId="38E24EFF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i/>
                <w:color w:val="000000"/>
                <w:sz w:val="26"/>
                <w:szCs w:val="26"/>
              </w:rPr>
              <w:t>(CGs)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14:paraId="5CFD5697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14:paraId="7DEFC368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i/>
                <w:color w:val="000000"/>
                <w:sz w:val="26"/>
                <w:szCs w:val="26"/>
              </w:rPr>
              <w:t>Course goal description</w:t>
            </w:r>
          </w:p>
        </w:tc>
      </w:tr>
      <w:tr w:rsidR="00AD003C" w:rsidRPr="007B50D9" w14:paraId="25BB4D8C" w14:textId="77777777" w:rsidTr="00B92CC1">
        <w:trPr>
          <w:jc w:val="center"/>
        </w:trPr>
        <w:tc>
          <w:tcPr>
            <w:tcW w:w="1064" w:type="dxa"/>
            <w:shd w:val="clear" w:color="auto" w:fill="auto"/>
            <w:vAlign w:val="center"/>
          </w:tcPr>
          <w:p w14:paraId="128B2113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CG1</w:t>
            </w:r>
          </w:p>
        </w:tc>
        <w:tc>
          <w:tcPr>
            <w:tcW w:w="7852" w:type="dxa"/>
            <w:shd w:val="clear" w:color="auto" w:fill="auto"/>
          </w:tcPr>
          <w:p w14:paraId="7E809404" w14:textId="68AEA680" w:rsidR="00AD003C" w:rsidRPr="007B50D9" w:rsidRDefault="00AD003C" w:rsidP="00524940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7B50D9">
              <w:rPr>
                <w:iCs/>
                <w:sz w:val="26"/>
                <w:szCs w:val="26"/>
                <w:lang w:val="it-IT"/>
              </w:rPr>
              <w:t xml:space="preserve">Understand </w:t>
            </w:r>
            <w:r w:rsidR="000260A3">
              <w:rPr>
                <w:iCs/>
                <w:sz w:val="26"/>
                <w:szCs w:val="26"/>
                <w:lang w:val="it-IT"/>
              </w:rPr>
              <w:t xml:space="preserve">the integrated </w:t>
            </w:r>
            <w:r w:rsidRPr="007B50D9">
              <w:rPr>
                <w:iCs/>
                <w:sz w:val="26"/>
                <w:szCs w:val="26"/>
                <w:lang w:val="it-IT"/>
              </w:rPr>
              <w:t xml:space="preserve">knowledge of </w:t>
            </w:r>
            <w:r w:rsidR="000260A3">
              <w:rPr>
                <w:iCs/>
                <w:sz w:val="26"/>
                <w:szCs w:val="26"/>
                <w:lang w:val="it-IT"/>
              </w:rPr>
              <w:t>ecolog</w:t>
            </w:r>
            <w:r w:rsidR="00524940">
              <w:rPr>
                <w:iCs/>
                <w:sz w:val="26"/>
                <w:szCs w:val="26"/>
                <w:lang w:val="it-IT"/>
              </w:rPr>
              <w:t>y and environmental engineering in the ecological engineering</w:t>
            </w:r>
            <w:r w:rsidR="000260A3">
              <w:rPr>
                <w:iCs/>
                <w:sz w:val="26"/>
                <w:szCs w:val="26"/>
                <w:lang w:val="it-IT"/>
              </w:rPr>
              <w:t>.</w:t>
            </w:r>
          </w:p>
        </w:tc>
      </w:tr>
      <w:tr w:rsidR="00AD003C" w:rsidRPr="007B50D9" w14:paraId="4061F449" w14:textId="77777777" w:rsidTr="00B92CC1">
        <w:trPr>
          <w:jc w:val="center"/>
        </w:trPr>
        <w:tc>
          <w:tcPr>
            <w:tcW w:w="1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D9AC383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CG2</w:t>
            </w:r>
          </w:p>
        </w:tc>
        <w:tc>
          <w:tcPr>
            <w:tcW w:w="7852" w:type="dxa"/>
            <w:tcBorders>
              <w:bottom w:val="single" w:sz="6" w:space="0" w:color="000000"/>
            </w:tcBorders>
            <w:shd w:val="clear" w:color="auto" w:fill="auto"/>
          </w:tcPr>
          <w:p w14:paraId="554B2F49" w14:textId="656023FB" w:rsidR="00AD003C" w:rsidRPr="000260A3" w:rsidRDefault="000260A3" w:rsidP="00524940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Analysis and choose the suitable ecolog</w:t>
            </w:r>
            <w:r w:rsidR="00524940">
              <w:rPr>
                <w:sz w:val="26"/>
                <w:szCs w:val="26"/>
                <w:lang w:val="en-US"/>
              </w:rPr>
              <w:t>ical engineering method to solve the environmental problems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AD003C" w:rsidRPr="007B50D9" w14:paraId="41124C72" w14:textId="77777777" w:rsidTr="00B92CC1">
        <w:trPr>
          <w:jc w:val="center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57C86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t>CG3</w:t>
            </w:r>
          </w:p>
        </w:tc>
        <w:tc>
          <w:tcPr>
            <w:tcW w:w="7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E6D8A6" w14:textId="72EC8B39" w:rsidR="00AD003C" w:rsidRPr="000260A3" w:rsidRDefault="000260A3" w:rsidP="001F7E00">
            <w:pPr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Apply the </w:t>
            </w:r>
            <w:r w:rsidR="00524940">
              <w:rPr>
                <w:sz w:val="26"/>
                <w:szCs w:val="26"/>
                <w:lang w:val="en-US"/>
              </w:rPr>
              <w:t xml:space="preserve">ecological engineering </w:t>
            </w:r>
            <w:r>
              <w:rPr>
                <w:sz w:val="26"/>
                <w:szCs w:val="26"/>
                <w:lang w:val="en-US"/>
              </w:rPr>
              <w:t xml:space="preserve">knowledge into </w:t>
            </w:r>
            <w:r w:rsidR="002601F1">
              <w:rPr>
                <w:sz w:val="26"/>
                <w:szCs w:val="26"/>
                <w:lang w:val="en-US"/>
              </w:rPr>
              <w:t>the design of</w:t>
            </w:r>
            <w:r w:rsidR="00524940">
              <w:rPr>
                <w:sz w:val="26"/>
                <w:szCs w:val="26"/>
                <w:lang w:val="en-US"/>
              </w:rPr>
              <w:t xml:space="preserve"> </w:t>
            </w:r>
            <w:r w:rsidR="001F7E00">
              <w:rPr>
                <w:sz w:val="26"/>
                <w:szCs w:val="26"/>
                <w:lang w:val="en-US"/>
              </w:rPr>
              <w:t xml:space="preserve">waste </w:t>
            </w:r>
            <w:r w:rsidR="00524940">
              <w:rPr>
                <w:sz w:val="26"/>
                <w:szCs w:val="26"/>
                <w:lang w:val="en-US"/>
              </w:rPr>
              <w:t xml:space="preserve">treatment and </w:t>
            </w:r>
            <w:r w:rsidR="001F7E00">
              <w:rPr>
                <w:sz w:val="26"/>
                <w:szCs w:val="26"/>
                <w:lang w:val="en-US"/>
              </w:rPr>
              <w:t xml:space="preserve">ecology </w:t>
            </w:r>
            <w:r w:rsidR="00524940">
              <w:rPr>
                <w:sz w:val="26"/>
                <w:szCs w:val="26"/>
                <w:lang w:val="en-US"/>
              </w:rPr>
              <w:t>restoration</w:t>
            </w:r>
            <w:r w:rsidR="002601F1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AD003C" w:rsidRPr="007B50D9" w14:paraId="68D6157E" w14:textId="77777777" w:rsidTr="00B92CC1">
        <w:trPr>
          <w:jc w:val="center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0B79B8" w14:textId="77777777" w:rsidR="00AD003C" w:rsidRPr="007B50D9" w:rsidRDefault="00AD003C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b/>
                <w:bCs/>
                <w:color w:val="000000"/>
                <w:sz w:val="26"/>
                <w:szCs w:val="26"/>
              </w:rPr>
              <w:lastRenderedPageBreak/>
              <w:t>CG4</w:t>
            </w:r>
          </w:p>
        </w:tc>
        <w:tc>
          <w:tcPr>
            <w:tcW w:w="78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496C8C" w14:textId="076C7759" w:rsidR="00AD003C" w:rsidRPr="007B50D9" w:rsidRDefault="00AD003C" w:rsidP="002601F1">
            <w:pPr>
              <w:spacing w:before="120" w:after="12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Develop logical thinking, analytical and problem-solving skills</w:t>
            </w:r>
            <w:r w:rsidR="002601F1">
              <w:rPr>
                <w:sz w:val="26"/>
                <w:szCs w:val="26"/>
                <w:lang w:val="en-US"/>
              </w:rPr>
              <w:t>, and presentation skills</w:t>
            </w:r>
            <w:r w:rsidRPr="007B50D9">
              <w:rPr>
                <w:sz w:val="26"/>
                <w:szCs w:val="26"/>
              </w:rPr>
              <w:t xml:space="preserve"> </w:t>
            </w:r>
            <w:r w:rsidR="002601F1">
              <w:rPr>
                <w:sz w:val="26"/>
                <w:szCs w:val="26"/>
                <w:lang w:val="en-US"/>
              </w:rPr>
              <w:t xml:space="preserve">required in </w:t>
            </w:r>
            <w:r w:rsidRPr="007B50D9">
              <w:rPr>
                <w:sz w:val="26"/>
                <w:szCs w:val="26"/>
              </w:rPr>
              <w:t>the independent and group work</w:t>
            </w:r>
            <w:r w:rsidR="002601F1">
              <w:rPr>
                <w:sz w:val="26"/>
                <w:szCs w:val="26"/>
                <w:lang w:val="en-US"/>
              </w:rPr>
              <w:t>s</w:t>
            </w:r>
            <w:r w:rsidRPr="007B50D9">
              <w:rPr>
                <w:sz w:val="26"/>
                <w:szCs w:val="26"/>
              </w:rPr>
              <w:t>.</w:t>
            </w:r>
          </w:p>
        </w:tc>
      </w:tr>
    </w:tbl>
    <w:p w14:paraId="7501D5B7" w14:textId="77777777" w:rsidR="00AD003C" w:rsidRPr="007B50D9" w:rsidRDefault="00AD003C" w:rsidP="007B50D9">
      <w:pPr>
        <w:spacing w:after="120"/>
        <w:jc w:val="both"/>
        <w:rPr>
          <w:sz w:val="26"/>
          <w:szCs w:val="26"/>
          <w:lang w:val="en-US"/>
        </w:rPr>
      </w:pPr>
    </w:p>
    <w:p w14:paraId="3543B644" w14:textId="77777777" w:rsidR="00B747DD" w:rsidRPr="007B50D9" w:rsidRDefault="00B747DD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6CE1">
        <w:rPr>
          <w:rFonts w:ascii="Times New Roman" w:hAnsi="Times New Roman" w:cs="Times New Roman"/>
          <w:color w:val="auto"/>
          <w:sz w:val="26"/>
          <w:szCs w:val="26"/>
        </w:rPr>
        <w:t>General learning outcomes:</w:t>
      </w:r>
    </w:p>
    <w:p w14:paraId="386F7D0F" w14:textId="77777777" w:rsidR="00AD003C" w:rsidRPr="007B50D9" w:rsidRDefault="00AD003C" w:rsidP="007B50D9">
      <w:pPr>
        <w:jc w:val="both"/>
        <w:rPr>
          <w:sz w:val="26"/>
          <w:szCs w:val="26"/>
          <w:lang w:val="en-US"/>
        </w:rPr>
      </w:pPr>
    </w:p>
    <w:p w14:paraId="01B40E65" w14:textId="4A5A3BF6" w:rsidR="00B747DD" w:rsidRPr="007B50D9" w:rsidRDefault="00B747DD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By the end of the c</w:t>
      </w:r>
      <w:r w:rsidR="00AD003C" w:rsidRPr="007B50D9">
        <w:rPr>
          <w:sz w:val="26"/>
          <w:szCs w:val="26"/>
          <w:lang w:val="en-US"/>
        </w:rPr>
        <w:t>ourse, successful students will achieve the following course expected learning outcomes</w:t>
      </w:r>
      <w:r w:rsidR="00F86873" w:rsidRPr="007B50D9">
        <w:rPr>
          <w:sz w:val="26"/>
          <w:szCs w:val="26"/>
          <w:lang w:val="en-US"/>
        </w:rPr>
        <w:t xml:space="preserve"> (CELO)</w:t>
      </w:r>
      <w:r w:rsidR="00AD003C" w:rsidRPr="007B50D9">
        <w:rPr>
          <w:sz w:val="26"/>
          <w:szCs w:val="26"/>
          <w:lang w:val="en-US"/>
        </w:rPr>
        <w:t>:</w:t>
      </w:r>
    </w:p>
    <w:p w14:paraId="2359AE72" w14:textId="77777777" w:rsidR="004160A1" w:rsidRPr="007B50D9" w:rsidRDefault="004160A1" w:rsidP="007B50D9">
      <w:pPr>
        <w:jc w:val="both"/>
        <w:rPr>
          <w:b/>
          <w:i/>
          <w:sz w:val="26"/>
          <w:szCs w:val="26"/>
        </w:rPr>
      </w:pPr>
    </w:p>
    <w:tbl>
      <w:tblPr>
        <w:tblW w:w="5022" w:type="pct"/>
        <w:tblInd w:w="-60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6"/>
        <w:gridCol w:w="7032"/>
      </w:tblGrid>
      <w:tr w:rsidR="00F86873" w:rsidRPr="007B50D9" w14:paraId="2895923F" w14:textId="77777777" w:rsidTr="00DC4318">
        <w:tc>
          <w:tcPr>
            <w:tcW w:w="1066" w:type="pct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0E11F088" w14:textId="013B97E2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33CC"/>
                <w:sz w:val="26"/>
                <w:szCs w:val="26"/>
              </w:rPr>
            </w:pPr>
            <w:r w:rsidRPr="007B50D9">
              <w:rPr>
                <w:b/>
                <w:bCs/>
                <w:color w:val="0033CC"/>
                <w:sz w:val="26"/>
                <w:szCs w:val="26"/>
                <w:lang w:val="en-US"/>
              </w:rPr>
              <w:t>CELO</w:t>
            </w:r>
          </w:p>
        </w:tc>
        <w:tc>
          <w:tcPr>
            <w:tcW w:w="3934" w:type="pct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  <w:vAlign w:val="center"/>
          </w:tcPr>
          <w:p w14:paraId="614555F7" w14:textId="3935E132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color w:val="0033CC"/>
                <w:sz w:val="26"/>
                <w:szCs w:val="26"/>
              </w:rPr>
            </w:pPr>
            <w:r w:rsidRPr="007B50D9">
              <w:rPr>
                <w:b/>
                <w:bCs/>
                <w:color w:val="0033CC"/>
                <w:sz w:val="26"/>
                <w:szCs w:val="26"/>
                <w:lang w:val="en-US"/>
              </w:rPr>
              <w:t>CELO Description</w:t>
            </w:r>
          </w:p>
          <w:p w14:paraId="3BFFC64A" w14:textId="32AE675A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i/>
                <w:color w:val="0033CC"/>
                <w:sz w:val="26"/>
                <w:szCs w:val="26"/>
              </w:rPr>
            </w:pPr>
          </w:p>
        </w:tc>
      </w:tr>
      <w:tr w:rsidR="00B210D1" w:rsidRPr="007B50D9" w14:paraId="61118121" w14:textId="77777777" w:rsidTr="00DC4318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34381" w14:textId="6CC1DB38" w:rsidR="00B210D1" w:rsidRPr="007B50D9" w:rsidRDefault="00B210D1" w:rsidP="007B50D9">
            <w:pPr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>Knowledge and Understanding:</w:t>
            </w:r>
          </w:p>
        </w:tc>
      </w:tr>
      <w:tr w:rsidR="00F86873" w:rsidRPr="007B50D9" w14:paraId="31D6947D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84957" w14:textId="77777777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CELO1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77C248E6" w14:textId="4CCECAFD" w:rsidR="00F86873" w:rsidRPr="007B50D9" w:rsidRDefault="00F86873" w:rsidP="00026CE1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bCs/>
                <w:sz w:val="26"/>
                <w:szCs w:val="26"/>
                <w:lang w:val="en-US"/>
              </w:rPr>
              <w:t xml:space="preserve">Gain the basic </w:t>
            </w:r>
            <w:r w:rsidR="00026CE1">
              <w:rPr>
                <w:bCs/>
                <w:sz w:val="26"/>
                <w:szCs w:val="26"/>
                <w:lang w:val="en-US"/>
              </w:rPr>
              <w:t>ecological engineering</w:t>
            </w:r>
            <w:r w:rsidRPr="007B50D9">
              <w:rPr>
                <w:bCs/>
                <w:sz w:val="26"/>
                <w:szCs w:val="26"/>
                <w:lang w:val="en-US"/>
              </w:rPr>
              <w:t xml:space="preserve"> knowledge </w:t>
            </w:r>
            <w:r w:rsidR="00026CE1">
              <w:rPr>
                <w:bCs/>
                <w:sz w:val="26"/>
                <w:szCs w:val="26"/>
                <w:lang w:val="en-US"/>
              </w:rPr>
              <w:t>in treatment wetlands, ecology restoration, soil bioengineering, solid waste management, and exotic species control.</w:t>
            </w:r>
            <w:r w:rsidRPr="007B50D9">
              <w:rPr>
                <w:bCs/>
                <w:sz w:val="26"/>
                <w:szCs w:val="26"/>
                <w:lang w:val="en-US"/>
              </w:rPr>
              <w:t xml:space="preserve">                                         </w:t>
            </w:r>
          </w:p>
        </w:tc>
      </w:tr>
      <w:tr w:rsidR="00F86873" w:rsidRPr="007B50D9" w14:paraId="0EB301ED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B5069" w14:textId="77777777" w:rsidR="00F86873" w:rsidRPr="007B50D9" w:rsidRDefault="00F86873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</w:t>
            </w:r>
            <w:r w:rsidRPr="007B50D9">
              <w:rPr>
                <w:b/>
                <w:bCs/>
                <w:sz w:val="26"/>
                <w:szCs w:val="26"/>
                <w:lang w:val="vi-VN"/>
              </w:rPr>
              <w:t>2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1D188D2F" w14:textId="34BF419B" w:rsidR="00F86873" w:rsidRPr="007B50D9" w:rsidRDefault="005B2E78" w:rsidP="005B2E78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Determine exactly the environmental problems and suggest the suitable ecological methods to solve the namely environmental problems </w:t>
            </w:r>
          </w:p>
        </w:tc>
      </w:tr>
      <w:tr w:rsidR="00B210D1" w:rsidRPr="007B50D9" w14:paraId="7C8641D4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74DEC" w14:textId="20F0409A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CELO3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64C534C4" w14:textId="2921C3DE" w:rsidR="00B210D1" w:rsidRPr="007B50D9" w:rsidRDefault="00322149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Apply the ecological engineering methods to solve the namely environmental problems.</w:t>
            </w:r>
          </w:p>
        </w:tc>
      </w:tr>
      <w:tr w:rsidR="00B210D1" w:rsidRPr="007B50D9" w14:paraId="722F8ABA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A669" w14:textId="3BEB1D9A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CELO4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17C5BE4C" w14:textId="36C0A40F" w:rsidR="00B210D1" w:rsidRPr="007B50D9" w:rsidRDefault="00322149" w:rsidP="006218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Design</w:t>
            </w:r>
            <w:r w:rsidR="006218D9">
              <w:rPr>
                <w:bCs/>
                <w:sz w:val="26"/>
                <w:szCs w:val="26"/>
                <w:lang w:val="en-US"/>
              </w:rPr>
              <w:t xml:space="preserve"> basically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 w:rsidR="006218D9">
              <w:rPr>
                <w:bCs/>
                <w:sz w:val="26"/>
                <w:szCs w:val="26"/>
                <w:lang w:val="en-US"/>
              </w:rPr>
              <w:t>the</w:t>
            </w:r>
            <w:r>
              <w:rPr>
                <w:bCs/>
                <w:sz w:val="26"/>
                <w:szCs w:val="26"/>
                <w:lang w:val="en-US"/>
              </w:rPr>
              <w:t xml:space="preserve"> constructed wetlands</w:t>
            </w:r>
            <w:r w:rsidR="006218D9">
              <w:rPr>
                <w:bCs/>
                <w:sz w:val="26"/>
                <w:szCs w:val="26"/>
                <w:lang w:val="en-US"/>
              </w:rPr>
              <w:t xml:space="preserve">, ecological landfill, </w:t>
            </w:r>
            <w:proofErr w:type="gramStart"/>
            <w:r w:rsidR="006218D9">
              <w:rPr>
                <w:bCs/>
                <w:sz w:val="26"/>
                <w:szCs w:val="26"/>
                <w:lang w:val="en-US"/>
              </w:rPr>
              <w:t>lake</w:t>
            </w:r>
            <w:proofErr w:type="gramEnd"/>
            <w:r w:rsidR="006218D9">
              <w:rPr>
                <w:bCs/>
                <w:sz w:val="26"/>
                <w:szCs w:val="26"/>
                <w:lang w:val="en-US"/>
              </w:rPr>
              <w:t xml:space="preserve"> restoration</w:t>
            </w:r>
            <w:r w:rsidR="00B210D1" w:rsidRPr="007B50D9">
              <w:rPr>
                <w:bCs/>
                <w:sz w:val="26"/>
                <w:szCs w:val="26"/>
              </w:rPr>
              <w:t>.</w:t>
            </w:r>
          </w:p>
        </w:tc>
      </w:tr>
      <w:tr w:rsidR="00DC4318" w:rsidRPr="007B50D9" w14:paraId="5BFA56D0" w14:textId="77777777" w:rsidTr="00DC4318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DF5C4" w14:textId="5FC6D92E" w:rsidR="00DC4318" w:rsidRPr="007B50D9" w:rsidRDefault="00DC4318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Skills outcome</w:t>
            </w:r>
          </w:p>
        </w:tc>
      </w:tr>
      <w:tr w:rsidR="00B210D1" w:rsidRPr="007B50D9" w14:paraId="21CFE80E" w14:textId="77777777" w:rsidTr="00DC4318"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9F988" w14:textId="45DB65A0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CELO5</w:t>
            </w:r>
          </w:p>
        </w:tc>
        <w:tc>
          <w:tcPr>
            <w:tcW w:w="3934" w:type="pct"/>
            <w:tcBorders>
              <w:bottom w:val="single" w:sz="6" w:space="0" w:color="000000"/>
            </w:tcBorders>
            <w:shd w:val="clear" w:color="auto" w:fill="auto"/>
          </w:tcPr>
          <w:p w14:paraId="3F16A8E7" w14:textId="32BC0151" w:rsidR="00B210D1" w:rsidRPr="007B50D9" w:rsidRDefault="00B210D1" w:rsidP="006218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sz w:val="26"/>
                <w:szCs w:val="26"/>
                <w:lang w:val="pt-BR"/>
              </w:rPr>
              <w:t>Look up, collect information</w:t>
            </w:r>
            <w:r w:rsidR="00DC4318" w:rsidRPr="007B50D9">
              <w:rPr>
                <w:sz w:val="26"/>
                <w:szCs w:val="26"/>
                <w:lang w:val="pt-BR"/>
              </w:rPr>
              <w:t xml:space="preserve"> and</w:t>
            </w:r>
            <w:r w:rsidRPr="007B50D9">
              <w:rPr>
                <w:sz w:val="26"/>
                <w:szCs w:val="26"/>
                <w:lang w:val="pt-BR"/>
              </w:rPr>
              <w:t xml:space="preserve"> documents</w:t>
            </w:r>
            <w:r w:rsidR="006218D9">
              <w:rPr>
                <w:sz w:val="26"/>
                <w:szCs w:val="26"/>
                <w:lang w:val="pt-BR"/>
              </w:rPr>
              <w:t xml:space="preserve">, </w:t>
            </w:r>
            <w:r w:rsidRPr="007B50D9">
              <w:rPr>
                <w:sz w:val="26"/>
                <w:szCs w:val="26"/>
                <w:lang w:val="pt-BR"/>
              </w:rPr>
              <w:t>synthesize</w:t>
            </w:r>
            <w:r w:rsidR="006218D9">
              <w:rPr>
                <w:sz w:val="26"/>
                <w:szCs w:val="26"/>
                <w:lang w:val="pt-BR"/>
              </w:rPr>
              <w:t>, write an essay skills</w:t>
            </w:r>
            <w:r w:rsidRPr="007B50D9">
              <w:rPr>
                <w:sz w:val="26"/>
                <w:szCs w:val="26"/>
                <w:lang w:val="pt-BR"/>
              </w:rPr>
              <w:t>.</w:t>
            </w:r>
          </w:p>
        </w:tc>
      </w:tr>
      <w:tr w:rsidR="00B210D1" w:rsidRPr="007B50D9" w14:paraId="6B06DF42" w14:textId="77777777" w:rsidTr="00DC4318">
        <w:tc>
          <w:tcPr>
            <w:tcW w:w="10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630F6" w14:textId="0CD68C4F" w:rsidR="00B210D1" w:rsidRPr="007B50D9" w:rsidRDefault="00B210D1" w:rsidP="007B50D9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  <w:sz w:val="26"/>
                <w:szCs w:val="26"/>
              </w:rPr>
            </w:pPr>
            <w:r w:rsidRPr="007B50D9">
              <w:rPr>
                <w:b/>
                <w:bCs/>
                <w:sz w:val="26"/>
                <w:szCs w:val="26"/>
              </w:rPr>
              <w:t>CELO6</w:t>
            </w:r>
          </w:p>
        </w:tc>
        <w:tc>
          <w:tcPr>
            <w:tcW w:w="3934" w:type="pct"/>
            <w:tcBorders>
              <w:bottom w:val="single" w:sz="4" w:space="0" w:color="auto"/>
            </w:tcBorders>
            <w:shd w:val="clear" w:color="auto" w:fill="auto"/>
          </w:tcPr>
          <w:p w14:paraId="489118F8" w14:textId="68DB0E8D" w:rsidR="00B210D1" w:rsidRPr="007B50D9" w:rsidRDefault="00B210D1" w:rsidP="006218D9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7B50D9">
              <w:rPr>
                <w:bCs/>
                <w:sz w:val="26"/>
                <w:szCs w:val="26"/>
              </w:rPr>
              <w:t xml:space="preserve">Develop </w:t>
            </w:r>
            <w:r w:rsidR="006218D9">
              <w:rPr>
                <w:bCs/>
                <w:sz w:val="26"/>
                <w:szCs w:val="26"/>
                <w:lang w:val="en-US"/>
              </w:rPr>
              <w:t xml:space="preserve">independent and group work skills, presentation skills, and </w:t>
            </w:r>
            <w:r w:rsidR="006218D9" w:rsidRPr="006218D9">
              <w:rPr>
                <w:bCs/>
                <w:sz w:val="26"/>
                <w:szCs w:val="26"/>
                <w:lang w:val="en-US"/>
              </w:rPr>
              <w:t>critical thinking</w:t>
            </w:r>
            <w:r w:rsidR="00D25500">
              <w:rPr>
                <w:bCs/>
                <w:sz w:val="26"/>
                <w:szCs w:val="26"/>
                <w:lang w:val="en-US"/>
              </w:rPr>
              <w:t xml:space="preserve"> skills</w:t>
            </w:r>
            <w:r w:rsidRPr="007B50D9">
              <w:rPr>
                <w:bCs/>
                <w:sz w:val="26"/>
                <w:szCs w:val="26"/>
              </w:rPr>
              <w:t>.</w:t>
            </w:r>
          </w:p>
        </w:tc>
      </w:tr>
    </w:tbl>
    <w:p w14:paraId="2EFCA409" w14:textId="19C8B1D4" w:rsidR="000D315C" w:rsidRPr="007B50D9" w:rsidRDefault="000D315C" w:rsidP="007B50D9">
      <w:pPr>
        <w:ind w:left="720"/>
        <w:jc w:val="both"/>
        <w:rPr>
          <w:sz w:val="26"/>
          <w:szCs w:val="26"/>
          <w:lang w:val="en-US"/>
        </w:rPr>
      </w:pPr>
    </w:p>
    <w:p w14:paraId="2D2DCB15" w14:textId="77777777" w:rsidR="000D315C" w:rsidRPr="007B50D9" w:rsidRDefault="000D315C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Overview of sessions and teaching methods</w:t>
      </w:r>
    </w:p>
    <w:p w14:paraId="50D4A7FD" w14:textId="77777777" w:rsidR="00B747DD" w:rsidRPr="007B50D9" w:rsidRDefault="000D315C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 xml:space="preserve">The course will make most of interactive and self-reflective methods of teaching and learning and, where possible, avoid standing lectures and presentations. </w:t>
      </w:r>
    </w:p>
    <w:p w14:paraId="093D7A11" w14:textId="77777777" w:rsidR="00B747DD" w:rsidRPr="007B50D9" w:rsidRDefault="00B747DD" w:rsidP="007B50D9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B747DD" w:rsidRPr="007B50D9" w14:paraId="63C5045C" w14:textId="77777777" w:rsidTr="00B747DD">
        <w:tc>
          <w:tcPr>
            <w:tcW w:w="1809" w:type="dxa"/>
          </w:tcPr>
          <w:p w14:paraId="168099E6" w14:textId="77777777" w:rsidR="00B747DD" w:rsidRPr="007B50D9" w:rsidRDefault="00B747DD" w:rsidP="007B50D9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7B50D9">
              <w:rPr>
                <w:b/>
                <w:sz w:val="26"/>
                <w:szCs w:val="26"/>
                <w:lang w:val="en-GB"/>
              </w:rPr>
              <w:lastRenderedPageBreak/>
              <w:t>Learning methods</w:t>
            </w:r>
          </w:p>
        </w:tc>
        <w:tc>
          <w:tcPr>
            <w:tcW w:w="7433" w:type="dxa"/>
          </w:tcPr>
          <w:p w14:paraId="5E9CB71D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Video presentations</w:t>
            </w:r>
          </w:p>
          <w:p w14:paraId="3D29B3F8" w14:textId="2FE2121F" w:rsidR="00B747DD" w:rsidRPr="007B50D9" w:rsidRDefault="00E03090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="00B747DD" w:rsidRPr="007B50D9">
              <w:rPr>
                <w:sz w:val="26"/>
                <w:szCs w:val="26"/>
                <w:lang w:val="en-US"/>
              </w:rPr>
              <w:t xml:space="preserve">ieldtrip, group work, </w:t>
            </w:r>
            <w:r>
              <w:rPr>
                <w:sz w:val="26"/>
                <w:szCs w:val="26"/>
                <w:lang w:val="en-US"/>
              </w:rPr>
              <w:t>presentation</w:t>
            </w:r>
          </w:p>
          <w:p w14:paraId="03EA022C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Project Based Learning</w:t>
            </w:r>
          </w:p>
          <w:p w14:paraId="4361F3A1" w14:textId="77777777" w:rsidR="00B747DD" w:rsidRPr="007B50D9" w:rsidRDefault="00B747DD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Literature review</w:t>
            </w:r>
          </w:p>
          <w:p w14:paraId="1FCC3052" w14:textId="3B03EF25" w:rsidR="00B747DD" w:rsidRPr="007B50D9" w:rsidRDefault="00C45F46" w:rsidP="007B50D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Case studies such as: </w:t>
            </w:r>
            <w:r w:rsidR="00A44850">
              <w:rPr>
                <w:sz w:val="26"/>
                <w:szCs w:val="26"/>
                <w:lang w:val="en-US"/>
              </w:rPr>
              <w:t>constructed wetland, stream restoration, new ecology system at a landfill</w:t>
            </w:r>
            <w:r w:rsidR="00D25500">
              <w:rPr>
                <w:sz w:val="26"/>
                <w:szCs w:val="26"/>
                <w:lang w:val="en-US"/>
              </w:rPr>
              <w:t>, invasive plants control</w:t>
            </w:r>
            <w:r w:rsidR="00A44850">
              <w:rPr>
                <w:sz w:val="26"/>
                <w:szCs w:val="26"/>
                <w:lang w:val="en-US"/>
              </w:rPr>
              <w:t>.</w:t>
            </w:r>
          </w:p>
          <w:p w14:paraId="7766828B" w14:textId="77777777" w:rsidR="00B747DD" w:rsidRPr="007B50D9" w:rsidRDefault="00B747DD" w:rsidP="007B50D9">
            <w:pPr>
              <w:pStyle w:val="ListParagraph"/>
              <w:ind w:left="318"/>
              <w:jc w:val="both"/>
              <w:rPr>
                <w:sz w:val="26"/>
                <w:szCs w:val="26"/>
                <w:lang w:val="en-GB"/>
              </w:rPr>
            </w:pPr>
          </w:p>
          <w:p w14:paraId="32AAF6A6" w14:textId="77777777" w:rsidR="00A45B96" w:rsidRPr="007B50D9" w:rsidRDefault="00A45B96" w:rsidP="007B50D9">
            <w:pPr>
              <w:pStyle w:val="ListParagraph"/>
              <w:ind w:left="318"/>
              <w:jc w:val="both"/>
              <w:rPr>
                <w:sz w:val="26"/>
                <w:szCs w:val="26"/>
                <w:lang w:val="en-GB"/>
              </w:rPr>
            </w:pPr>
          </w:p>
        </w:tc>
      </w:tr>
    </w:tbl>
    <w:p w14:paraId="27862AF4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  <w:r w:rsidRPr="007B50D9">
        <w:rPr>
          <w:b/>
          <w:i/>
          <w:sz w:val="26"/>
          <w:szCs w:val="26"/>
        </w:rPr>
        <w:t>Overview of learning sessions</w:t>
      </w:r>
    </w:p>
    <w:p w14:paraId="612AA9A1" w14:textId="77777777" w:rsidR="007B1A6B" w:rsidRPr="007B50D9" w:rsidRDefault="007B1A6B" w:rsidP="007B50D9">
      <w:pPr>
        <w:tabs>
          <w:tab w:val="left" w:pos="6265"/>
        </w:tabs>
        <w:jc w:val="both"/>
        <w:rPr>
          <w:b/>
          <w:i/>
          <w:sz w:val="26"/>
          <w:szCs w:val="26"/>
        </w:rPr>
      </w:pP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080"/>
        <w:gridCol w:w="1058"/>
        <w:gridCol w:w="1381"/>
        <w:gridCol w:w="1939"/>
      </w:tblGrid>
      <w:tr w:rsidR="007B1A6B" w:rsidRPr="007B50D9" w14:paraId="2FF46178" w14:textId="77777777" w:rsidTr="007B50D9">
        <w:trPr>
          <w:trHeight w:val="811"/>
        </w:trPr>
        <w:tc>
          <w:tcPr>
            <w:tcW w:w="1422" w:type="dxa"/>
            <w:shd w:val="clear" w:color="auto" w:fill="auto"/>
          </w:tcPr>
          <w:p w14:paraId="3CBA8145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</w:t>
            </w:r>
          </w:p>
        </w:tc>
        <w:tc>
          <w:tcPr>
            <w:tcW w:w="3080" w:type="dxa"/>
            <w:shd w:val="clear" w:color="auto" w:fill="auto"/>
          </w:tcPr>
          <w:p w14:paraId="59FE109A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058" w:type="dxa"/>
            <w:shd w:val="clear" w:color="auto" w:fill="auto"/>
          </w:tcPr>
          <w:p w14:paraId="02CFCA4D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Credit hours</w:t>
            </w:r>
          </w:p>
        </w:tc>
        <w:tc>
          <w:tcPr>
            <w:tcW w:w="1381" w:type="dxa"/>
            <w:shd w:val="clear" w:color="auto" w:fill="auto"/>
          </w:tcPr>
          <w:p w14:paraId="7890A417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Lectures</w:t>
            </w:r>
          </w:p>
        </w:tc>
        <w:tc>
          <w:tcPr>
            <w:tcW w:w="1939" w:type="dxa"/>
            <w:shd w:val="clear" w:color="auto" w:fill="auto"/>
          </w:tcPr>
          <w:p w14:paraId="5FF4086F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Practice and Discussion</w:t>
            </w:r>
          </w:p>
        </w:tc>
      </w:tr>
      <w:tr w:rsidR="007B1A6B" w:rsidRPr="007B50D9" w14:paraId="1EF9EACA" w14:textId="77777777" w:rsidTr="007B50D9">
        <w:tc>
          <w:tcPr>
            <w:tcW w:w="1422" w:type="dxa"/>
            <w:shd w:val="clear" w:color="auto" w:fill="auto"/>
          </w:tcPr>
          <w:p w14:paraId="4D4BF596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1</w:t>
            </w:r>
          </w:p>
        </w:tc>
        <w:tc>
          <w:tcPr>
            <w:tcW w:w="3080" w:type="dxa"/>
            <w:shd w:val="clear" w:color="auto" w:fill="auto"/>
          </w:tcPr>
          <w:p w14:paraId="233DA13D" w14:textId="7BB19233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Course description</w:t>
            </w:r>
          </w:p>
          <w:p w14:paraId="76194FC9" w14:textId="18F600C3" w:rsidR="007B1A6B" w:rsidRPr="007B50D9" w:rsidRDefault="004829D5" w:rsidP="00A44850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Introduction on  </w:t>
            </w:r>
            <w:r w:rsidR="00A44850">
              <w:rPr>
                <w:sz w:val="26"/>
                <w:szCs w:val="26"/>
                <w:lang w:val="en-US"/>
              </w:rPr>
              <w:t>Ecological Engineering</w:t>
            </w:r>
          </w:p>
        </w:tc>
        <w:tc>
          <w:tcPr>
            <w:tcW w:w="1058" w:type="dxa"/>
            <w:shd w:val="clear" w:color="auto" w:fill="auto"/>
          </w:tcPr>
          <w:p w14:paraId="6642B3BF" w14:textId="27F6A518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</w:p>
          <w:p w14:paraId="4416B91F" w14:textId="52091879" w:rsidR="007B1A6B" w:rsidRPr="007B50D9" w:rsidRDefault="007B50D9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C28431D" w14:textId="6FA38E9E" w:rsidR="00B355C6" w:rsidRPr="007B50D9" w:rsidRDefault="00B355C6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</w:t>
            </w:r>
          </w:p>
          <w:p w14:paraId="36C8B1B4" w14:textId="1A41DFFA" w:rsidR="007B1A6B" w:rsidRPr="007B50D9" w:rsidRDefault="007B50D9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4C561F41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0</w:t>
            </w:r>
          </w:p>
        </w:tc>
      </w:tr>
      <w:tr w:rsidR="007B1A6B" w:rsidRPr="007B50D9" w14:paraId="74F94F43" w14:textId="77777777" w:rsidTr="007B50D9">
        <w:tc>
          <w:tcPr>
            <w:tcW w:w="1422" w:type="dxa"/>
            <w:shd w:val="clear" w:color="auto" w:fill="auto"/>
          </w:tcPr>
          <w:p w14:paraId="74B1099E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2</w:t>
            </w:r>
          </w:p>
        </w:tc>
        <w:tc>
          <w:tcPr>
            <w:tcW w:w="3080" w:type="dxa"/>
            <w:shd w:val="clear" w:color="auto" w:fill="auto"/>
          </w:tcPr>
          <w:p w14:paraId="46CAE21E" w14:textId="2C2F0EE5" w:rsidR="007B1A6B" w:rsidRPr="00A44850" w:rsidRDefault="00E311F9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Treatment </w:t>
            </w:r>
            <w:r w:rsidR="00A44850">
              <w:rPr>
                <w:sz w:val="26"/>
                <w:szCs w:val="26"/>
                <w:lang w:val="en-US"/>
              </w:rPr>
              <w:t>Wetlands (natural and constructed wetlands)</w:t>
            </w:r>
          </w:p>
        </w:tc>
        <w:tc>
          <w:tcPr>
            <w:tcW w:w="1058" w:type="dxa"/>
            <w:shd w:val="clear" w:color="auto" w:fill="auto"/>
          </w:tcPr>
          <w:p w14:paraId="70516C24" w14:textId="210586D5" w:rsidR="007B1A6B" w:rsidRPr="007B50D9" w:rsidRDefault="004A63BA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14:paraId="7EAE99B6" w14:textId="3DD93B3A" w:rsidR="007B1A6B" w:rsidRPr="007B50D9" w:rsidRDefault="004A63BA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0B4BC60B" w14:textId="4DEB645A" w:rsidR="007B1A6B" w:rsidRPr="007B50D9" w:rsidRDefault="004A63BA" w:rsidP="007B5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B1A6B" w:rsidRPr="007B50D9" w14:paraId="3DCA11DD" w14:textId="77777777" w:rsidTr="007B50D9">
        <w:tc>
          <w:tcPr>
            <w:tcW w:w="1422" w:type="dxa"/>
            <w:shd w:val="clear" w:color="auto" w:fill="auto"/>
          </w:tcPr>
          <w:p w14:paraId="1B62B12E" w14:textId="77777777" w:rsidR="007B1A6B" w:rsidRPr="007B50D9" w:rsidRDefault="007B1A6B" w:rsidP="007B50D9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3</w:t>
            </w:r>
          </w:p>
        </w:tc>
        <w:tc>
          <w:tcPr>
            <w:tcW w:w="3080" w:type="dxa"/>
            <w:shd w:val="clear" w:color="auto" w:fill="auto"/>
          </w:tcPr>
          <w:p w14:paraId="343404A8" w14:textId="476D78A6" w:rsidR="007B1A6B" w:rsidRPr="004A63BA" w:rsidRDefault="004A63BA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Restoration ecology</w:t>
            </w:r>
          </w:p>
        </w:tc>
        <w:tc>
          <w:tcPr>
            <w:tcW w:w="1058" w:type="dxa"/>
            <w:shd w:val="clear" w:color="auto" w:fill="auto"/>
          </w:tcPr>
          <w:p w14:paraId="4AA37DCB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14:paraId="7D1DA9A3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7601CAB2" w14:textId="77777777" w:rsidR="007B1A6B" w:rsidRPr="007B50D9" w:rsidRDefault="007B1A6B" w:rsidP="007B50D9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3</w:t>
            </w:r>
          </w:p>
        </w:tc>
      </w:tr>
      <w:tr w:rsidR="004A63BA" w:rsidRPr="007B50D9" w14:paraId="1F77FDA3" w14:textId="77777777" w:rsidTr="007B50D9">
        <w:tc>
          <w:tcPr>
            <w:tcW w:w="1422" w:type="dxa"/>
            <w:shd w:val="clear" w:color="auto" w:fill="auto"/>
          </w:tcPr>
          <w:p w14:paraId="06DD1F80" w14:textId="77777777" w:rsidR="004A63BA" w:rsidRPr="007B50D9" w:rsidRDefault="004A63BA" w:rsidP="004A63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80" w:type="dxa"/>
            <w:shd w:val="clear" w:color="auto" w:fill="auto"/>
          </w:tcPr>
          <w:p w14:paraId="6C0E3502" w14:textId="6F2B34AB" w:rsidR="004A63BA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>Mid-term exams</w:t>
            </w:r>
          </w:p>
        </w:tc>
        <w:tc>
          <w:tcPr>
            <w:tcW w:w="1058" w:type="dxa"/>
            <w:shd w:val="clear" w:color="auto" w:fill="auto"/>
          </w:tcPr>
          <w:p w14:paraId="781480D0" w14:textId="67908898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14:paraId="459EABC4" w14:textId="77777777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14:paraId="73304FF2" w14:textId="2ED50E74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 w:rsidRPr="007B50D9">
              <w:rPr>
                <w:sz w:val="26"/>
                <w:szCs w:val="26"/>
              </w:rPr>
              <w:t>1</w:t>
            </w:r>
          </w:p>
        </w:tc>
      </w:tr>
      <w:tr w:rsidR="004A63BA" w:rsidRPr="007B50D9" w14:paraId="059D3C02" w14:textId="77777777" w:rsidTr="007B50D9">
        <w:tc>
          <w:tcPr>
            <w:tcW w:w="1422" w:type="dxa"/>
            <w:shd w:val="clear" w:color="auto" w:fill="auto"/>
          </w:tcPr>
          <w:p w14:paraId="0C1C273A" w14:textId="77777777" w:rsidR="004A63BA" w:rsidRPr="007B50D9" w:rsidRDefault="004A63BA" w:rsidP="004A63B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4</w:t>
            </w:r>
          </w:p>
        </w:tc>
        <w:tc>
          <w:tcPr>
            <w:tcW w:w="3080" w:type="dxa"/>
            <w:shd w:val="clear" w:color="auto" w:fill="auto"/>
          </w:tcPr>
          <w:p w14:paraId="2F198AAD" w14:textId="60C7E208" w:rsidR="004A63BA" w:rsidRPr="004A63BA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Soil bioengineering </w:t>
            </w:r>
          </w:p>
        </w:tc>
        <w:tc>
          <w:tcPr>
            <w:tcW w:w="1058" w:type="dxa"/>
            <w:shd w:val="clear" w:color="auto" w:fill="auto"/>
          </w:tcPr>
          <w:p w14:paraId="01E9E7F1" w14:textId="14D9C251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73BAE8" w14:textId="603E32EE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43D60C28" w14:textId="17542C63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63BA" w:rsidRPr="007B50D9" w14:paraId="324CF4BB" w14:textId="77777777" w:rsidTr="007B50D9">
        <w:tc>
          <w:tcPr>
            <w:tcW w:w="1422" w:type="dxa"/>
            <w:shd w:val="clear" w:color="auto" w:fill="auto"/>
          </w:tcPr>
          <w:p w14:paraId="155EE1F0" w14:textId="2E19AB90" w:rsidR="004A63BA" w:rsidRPr="007B50D9" w:rsidRDefault="004A63BA" w:rsidP="004A63B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Chapter 5</w:t>
            </w:r>
          </w:p>
        </w:tc>
        <w:tc>
          <w:tcPr>
            <w:tcW w:w="3080" w:type="dxa"/>
            <w:shd w:val="clear" w:color="auto" w:fill="auto"/>
          </w:tcPr>
          <w:p w14:paraId="740E5E98" w14:textId="441D65EE" w:rsidR="004A63BA" w:rsidRPr="007B50D9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Ecological engineering for solid waste management</w:t>
            </w:r>
          </w:p>
        </w:tc>
        <w:tc>
          <w:tcPr>
            <w:tcW w:w="1058" w:type="dxa"/>
            <w:shd w:val="clear" w:color="auto" w:fill="auto"/>
          </w:tcPr>
          <w:p w14:paraId="664FE613" w14:textId="0DC99CBA" w:rsidR="004A63BA" w:rsidRPr="007B50D9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23A66A8" w14:textId="0A8E4592" w:rsidR="004A63BA" w:rsidRPr="007B50D9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35810942" w14:textId="0F0F95C8" w:rsidR="004A63BA" w:rsidRPr="007B50D9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4A63BA" w:rsidRPr="007B50D9" w14:paraId="639D16DA" w14:textId="77777777" w:rsidTr="007B50D9">
        <w:tc>
          <w:tcPr>
            <w:tcW w:w="1422" w:type="dxa"/>
            <w:shd w:val="clear" w:color="auto" w:fill="auto"/>
          </w:tcPr>
          <w:p w14:paraId="40D7A9EC" w14:textId="4CADEA15" w:rsidR="004A63BA" w:rsidRPr="007B50D9" w:rsidRDefault="004A63BA" w:rsidP="004A63BA">
            <w:pPr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 xml:space="preserve">Chapter 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14:paraId="2C9E9AC7" w14:textId="6124AD50" w:rsidR="004A63BA" w:rsidRPr="004A63BA" w:rsidRDefault="004A63BA" w:rsidP="004A63B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Exotic species control</w:t>
            </w:r>
          </w:p>
        </w:tc>
        <w:tc>
          <w:tcPr>
            <w:tcW w:w="1058" w:type="dxa"/>
            <w:shd w:val="clear" w:color="auto" w:fill="auto"/>
          </w:tcPr>
          <w:p w14:paraId="5BA4882D" w14:textId="1110EF8D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520915EA" w14:textId="75DCDB14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1939" w:type="dxa"/>
            <w:shd w:val="clear" w:color="auto" w:fill="auto"/>
          </w:tcPr>
          <w:p w14:paraId="419A9D9B" w14:textId="08671908" w:rsidR="004A63BA" w:rsidRPr="007B50D9" w:rsidRDefault="004A63BA" w:rsidP="004A6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4A63BA" w:rsidRPr="007B50D9" w14:paraId="26AFB3A2" w14:textId="77777777" w:rsidTr="007B50D9">
        <w:tc>
          <w:tcPr>
            <w:tcW w:w="1422" w:type="dxa"/>
            <w:shd w:val="clear" w:color="auto" w:fill="auto"/>
          </w:tcPr>
          <w:p w14:paraId="09AD8DFC" w14:textId="4F34FDF4" w:rsidR="004A63BA" w:rsidRPr="007B50D9" w:rsidRDefault="004A63BA" w:rsidP="004A63BA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080" w:type="dxa"/>
            <w:shd w:val="clear" w:color="auto" w:fill="auto"/>
          </w:tcPr>
          <w:p w14:paraId="622CC24E" w14:textId="77777777" w:rsidR="004A63BA" w:rsidRPr="007B50D9" w:rsidRDefault="004A63BA" w:rsidP="004A63BA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 w:rsidRPr="007B50D9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058" w:type="dxa"/>
            <w:shd w:val="clear" w:color="auto" w:fill="auto"/>
          </w:tcPr>
          <w:p w14:paraId="6A27084B" w14:textId="48EF9CC2" w:rsidR="004A63BA" w:rsidRPr="007B50D9" w:rsidRDefault="004A63BA" w:rsidP="004A63BA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381" w:type="dxa"/>
            <w:shd w:val="clear" w:color="auto" w:fill="auto"/>
          </w:tcPr>
          <w:p w14:paraId="76761CE7" w14:textId="471E2A4C" w:rsidR="004A63BA" w:rsidRPr="007B50D9" w:rsidRDefault="004A63BA" w:rsidP="004A63BA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20.5</w:t>
            </w:r>
          </w:p>
        </w:tc>
        <w:tc>
          <w:tcPr>
            <w:tcW w:w="1939" w:type="dxa"/>
            <w:shd w:val="clear" w:color="auto" w:fill="auto"/>
          </w:tcPr>
          <w:p w14:paraId="2C3FCD32" w14:textId="2640FBB2" w:rsidR="004A63BA" w:rsidRPr="007B50D9" w:rsidRDefault="004A63BA" w:rsidP="004A63BA">
            <w:pPr>
              <w:tabs>
                <w:tab w:val="left" w:pos="626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9.5</w:t>
            </w:r>
          </w:p>
        </w:tc>
      </w:tr>
    </w:tbl>
    <w:p w14:paraId="3D8B17BB" w14:textId="16808BE7" w:rsidR="007B1A6B" w:rsidRPr="002B5CBB" w:rsidRDefault="002B5CBB" w:rsidP="007B50D9">
      <w:pPr>
        <w:tabs>
          <w:tab w:val="left" w:pos="6265"/>
        </w:tabs>
        <w:jc w:val="both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1 credit hours = 45 minutes </w:t>
      </w:r>
    </w:p>
    <w:p w14:paraId="1C1A3E86" w14:textId="77777777" w:rsidR="00166055" w:rsidRPr="00E42904" w:rsidRDefault="00166055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42904">
        <w:rPr>
          <w:rFonts w:ascii="Times New Roman" w:hAnsi="Times New Roman" w:cs="Times New Roman"/>
          <w:color w:val="auto"/>
          <w:sz w:val="26"/>
          <w:szCs w:val="26"/>
        </w:rPr>
        <w:t>Course workload</w:t>
      </w:r>
    </w:p>
    <w:p w14:paraId="35DD4923" w14:textId="77777777" w:rsidR="00166055" w:rsidRPr="00E42904" w:rsidRDefault="00166055" w:rsidP="007B50D9">
      <w:pPr>
        <w:jc w:val="both"/>
        <w:rPr>
          <w:sz w:val="26"/>
          <w:szCs w:val="26"/>
          <w:lang w:val="en-US"/>
        </w:rPr>
      </w:pPr>
      <w:r w:rsidRPr="00E42904">
        <w:rPr>
          <w:sz w:val="26"/>
          <w:szCs w:val="26"/>
          <w:lang w:val="en-US"/>
        </w:rPr>
        <w:t>The table below summarizes course workload distribution:</w:t>
      </w:r>
    </w:p>
    <w:p w14:paraId="054B8EDF" w14:textId="77777777" w:rsidR="00166055" w:rsidRPr="00E42904" w:rsidRDefault="00166055" w:rsidP="007B50D9">
      <w:pPr>
        <w:jc w:val="both"/>
        <w:rPr>
          <w:sz w:val="26"/>
          <w:szCs w:val="26"/>
          <w:lang w:val="en-US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054"/>
        <w:gridCol w:w="1724"/>
        <w:gridCol w:w="995"/>
      </w:tblGrid>
      <w:tr w:rsidR="00166055" w:rsidRPr="00E42904" w14:paraId="671BB857" w14:textId="77777777" w:rsidTr="007B50D9">
        <w:tc>
          <w:tcPr>
            <w:tcW w:w="2122" w:type="dxa"/>
            <w:shd w:val="clear" w:color="auto" w:fill="D9D9D9" w:themeFill="background1" w:themeFillShade="D9"/>
          </w:tcPr>
          <w:p w14:paraId="3EB4BB9B" w14:textId="77777777" w:rsidR="0030331C" w:rsidRPr="00E42904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E42904">
              <w:rPr>
                <w:b/>
                <w:sz w:val="26"/>
                <w:szCs w:val="26"/>
              </w:rPr>
              <w:t>Activities</w:t>
            </w:r>
          </w:p>
          <w:p w14:paraId="368E04CC" w14:textId="77777777" w:rsidR="00166055" w:rsidRPr="00E42904" w:rsidRDefault="00166055" w:rsidP="007B50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  <w:shd w:val="clear" w:color="auto" w:fill="D9D9D9" w:themeFill="background1" w:themeFillShade="D9"/>
          </w:tcPr>
          <w:p w14:paraId="015AD7A3" w14:textId="77777777" w:rsidR="00166055" w:rsidRPr="00E42904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E42904">
              <w:rPr>
                <w:b/>
                <w:sz w:val="26"/>
                <w:szCs w:val="26"/>
              </w:rPr>
              <w:t>Learning outcomes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150F2D4F" w14:textId="77777777" w:rsidR="00166055" w:rsidRPr="00E42904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E42904">
              <w:rPr>
                <w:b/>
                <w:sz w:val="26"/>
                <w:szCs w:val="26"/>
              </w:rPr>
              <w:t>Assessment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0249DFCF" w14:textId="77777777" w:rsidR="00166055" w:rsidRPr="00E42904" w:rsidRDefault="00166055" w:rsidP="007B50D9">
            <w:pPr>
              <w:jc w:val="both"/>
              <w:rPr>
                <w:b/>
                <w:sz w:val="26"/>
                <w:szCs w:val="26"/>
              </w:rPr>
            </w:pPr>
            <w:r w:rsidRPr="00E42904">
              <w:rPr>
                <w:b/>
                <w:sz w:val="26"/>
                <w:szCs w:val="26"/>
              </w:rPr>
              <w:t>Estimated workload (hours)</w:t>
            </w:r>
          </w:p>
        </w:tc>
      </w:tr>
      <w:tr w:rsidR="00DB4D72" w:rsidRPr="00E42904" w14:paraId="7FFF4F89" w14:textId="77777777" w:rsidTr="007B50D9">
        <w:tc>
          <w:tcPr>
            <w:tcW w:w="8895" w:type="dxa"/>
            <w:gridSpan w:val="4"/>
            <w:shd w:val="clear" w:color="auto" w:fill="D9D9D9" w:themeFill="background1" w:themeFillShade="D9"/>
          </w:tcPr>
          <w:p w14:paraId="2D7BC347" w14:textId="2A424967" w:rsidR="00DB4D72" w:rsidRPr="00E42904" w:rsidRDefault="00DB4D72" w:rsidP="00917CBD">
            <w:pPr>
              <w:jc w:val="both"/>
              <w:rPr>
                <w:b/>
                <w:sz w:val="26"/>
                <w:szCs w:val="26"/>
              </w:rPr>
            </w:pPr>
            <w:r w:rsidRPr="00E42904">
              <w:rPr>
                <w:b/>
                <w:sz w:val="26"/>
                <w:szCs w:val="26"/>
                <w:lang w:val="en-US"/>
              </w:rPr>
              <w:t>In-class activities</w:t>
            </w:r>
            <w:r w:rsidR="00991F7D" w:rsidRPr="00E42904">
              <w:rPr>
                <w:b/>
                <w:sz w:val="26"/>
                <w:szCs w:val="26"/>
                <w:lang w:val="en-US"/>
              </w:rPr>
              <w:t xml:space="preserve"> (</w:t>
            </w:r>
            <w:r w:rsidR="00F307C4">
              <w:rPr>
                <w:b/>
                <w:sz w:val="26"/>
                <w:szCs w:val="26"/>
                <w:lang w:val="en-US"/>
              </w:rPr>
              <w:t>22.5</w:t>
            </w:r>
            <w:r w:rsidR="00991F7D" w:rsidRPr="00E42904">
              <w:rPr>
                <w:b/>
                <w:sz w:val="26"/>
                <w:szCs w:val="26"/>
                <w:lang w:val="en-US"/>
              </w:rPr>
              <w:t xml:space="preserve"> h</w:t>
            </w:r>
            <w:r w:rsidR="00886A4B" w:rsidRPr="00E42904">
              <w:rPr>
                <w:b/>
                <w:sz w:val="26"/>
                <w:szCs w:val="26"/>
                <w:lang w:val="en-US"/>
              </w:rPr>
              <w:t>ours</w:t>
            </w:r>
            <w:r w:rsidR="00991F7D" w:rsidRPr="00E42904">
              <w:rPr>
                <w:b/>
                <w:sz w:val="26"/>
                <w:szCs w:val="26"/>
                <w:lang w:val="en-US"/>
              </w:rPr>
              <w:t>)</w:t>
            </w:r>
          </w:p>
        </w:tc>
      </w:tr>
      <w:tr w:rsidR="00166055" w:rsidRPr="00E42904" w14:paraId="5426EDF6" w14:textId="77777777" w:rsidTr="007B50D9">
        <w:tc>
          <w:tcPr>
            <w:tcW w:w="2122" w:type="dxa"/>
            <w:shd w:val="clear" w:color="auto" w:fill="auto"/>
          </w:tcPr>
          <w:p w14:paraId="009B2552" w14:textId="77777777" w:rsidR="00166055" w:rsidRPr="00E42904" w:rsidRDefault="00166055" w:rsidP="007B50D9">
            <w:pPr>
              <w:jc w:val="both"/>
              <w:rPr>
                <w:sz w:val="26"/>
                <w:szCs w:val="26"/>
              </w:rPr>
            </w:pPr>
            <w:r w:rsidRPr="00E42904">
              <w:rPr>
                <w:sz w:val="26"/>
                <w:szCs w:val="26"/>
              </w:rPr>
              <w:t xml:space="preserve">Lectures </w:t>
            </w:r>
          </w:p>
        </w:tc>
        <w:tc>
          <w:tcPr>
            <w:tcW w:w="4054" w:type="dxa"/>
            <w:shd w:val="clear" w:color="auto" w:fill="auto"/>
          </w:tcPr>
          <w:p w14:paraId="5AF379A7" w14:textId="0AFF7E01" w:rsidR="00166055" w:rsidRPr="00E42904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 xml:space="preserve">Understanding </w:t>
            </w:r>
            <w:r w:rsidR="004045C1" w:rsidRPr="00E42904">
              <w:rPr>
                <w:bCs/>
                <w:sz w:val="26"/>
                <w:szCs w:val="26"/>
                <w:lang w:val="en-US"/>
              </w:rPr>
              <w:t xml:space="preserve">the basic ecological engineering knowledge in treatment wetlands, ecology restoration, soil </w:t>
            </w:r>
            <w:r w:rsidR="004045C1" w:rsidRPr="00E42904">
              <w:rPr>
                <w:bCs/>
                <w:sz w:val="26"/>
                <w:szCs w:val="26"/>
                <w:lang w:val="en-US"/>
              </w:rPr>
              <w:lastRenderedPageBreak/>
              <w:t>bioengineering, solid waste management, and exotic species control</w:t>
            </w:r>
          </w:p>
        </w:tc>
        <w:tc>
          <w:tcPr>
            <w:tcW w:w="1724" w:type="dxa"/>
            <w:shd w:val="clear" w:color="auto" w:fill="auto"/>
          </w:tcPr>
          <w:p w14:paraId="498EE4B8" w14:textId="77777777" w:rsidR="00166055" w:rsidRPr="00E42904" w:rsidRDefault="00166055" w:rsidP="007B50D9">
            <w:pPr>
              <w:jc w:val="both"/>
              <w:rPr>
                <w:sz w:val="26"/>
                <w:szCs w:val="26"/>
              </w:rPr>
            </w:pPr>
            <w:r w:rsidRPr="00E42904">
              <w:rPr>
                <w:sz w:val="26"/>
                <w:szCs w:val="26"/>
              </w:rPr>
              <w:lastRenderedPageBreak/>
              <w:t>Class participation</w:t>
            </w:r>
          </w:p>
        </w:tc>
        <w:tc>
          <w:tcPr>
            <w:tcW w:w="995" w:type="dxa"/>
            <w:shd w:val="clear" w:color="auto" w:fill="auto"/>
          </w:tcPr>
          <w:p w14:paraId="09E93F1D" w14:textId="6FBDE605" w:rsidR="00166055" w:rsidRPr="00E42904" w:rsidRDefault="00886A4B" w:rsidP="00F307C4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1</w:t>
            </w:r>
            <w:r w:rsidR="00F307C4">
              <w:rPr>
                <w:sz w:val="26"/>
                <w:szCs w:val="26"/>
                <w:lang w:val="en-US"/>
              </w:rPr>
              <w:t>0</w:t>
            </w:r>
            <w:r w:rsidR="00A6637A">
              <w:rPr>
                <w:sz w:val="26"/>
                <w:szCs w:val="26"/>
                <w:lang w:val="en-US"/>
              </w:rPr>
              <w:t>.5</w:t>
            </w:r>
          </w:p>
        </w:tc>
      </w:tr>
      <w:tr w:rsidR="00166055" w:rsidRPr="00E42904" w14:paraId="0CA63B73" w14:textId="77777777" w:rsidTr="007B50D9">
        <w:tc>
          <w:tcPr>
            <w:tcW w:w="2122" w:type="dxa"/>
            <w:shd w:val="clear" w:color="auto" w:fill="auto"/>
          </w:tcPr>
          <w:p w14:paraId="7483D992" w14:textId="79C034B4" w:rsidR="00166055" w:rsidRPr="00E42904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</w:rPr>
              <w:lastRenderedPageBreak/>
              <w:t>Moderated in-class discussions</w:t>
            </w:r>
            <w:r w:rsidR="00E23E65" w:rsidRPr="00E42904">
              <w:rPr>
                <w:sz w:val="26"/>
                <w:szCs w:val="26"/>
                <w:lang w:val="en-US"/>
              </w:rPr>
              <w:t xml:space="preserve"> (group work)</w:t>
            </w:r>
          </w:p>
        </w:tc>
        <w:tc>
          <w:tcPr>
            <w:tcW w:w="4054" w:type="dxa"/>
            <w:shd w:val="clear" w:color="auto" w:fill="auto"/>
          </w:tcPr>
          <w:p w14:paraId="013EA2C4" w14:textId="0084C9AA" w:rsidR="00166055" w:rsidRPr="00E42904" w:rsidRDefault="00917CBD" w:rsidP="004045C1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Understanding the wastewater treatment mechanism in natural wetlands and constructed wetlands</w:t>
            </w:r>
            <w:r w:rsidR="00E23E65" w:rsidRPr="00E42904">
              <w:rPr>
                <w:sz w:val="26"/>
                <w:szCs w:val="26"/>
                <w:lang w:val="en-US"/>
              </w:rPr>
              <w:t>; the solutions used in lake restoration (Eutrophication, acidification)</w:t>
            </w:r>
            <w:r w:rsidR="004045C1" w:rsidRPr="00E42904">
              <w:rPr>
                <w:sz w:val="26"/>
                <w:szCs w:val="26"/>
                <w:lang w:val="en-US"/>
              </w:rPr>
              <w:t xml:space="preserve">, etc. </w:t>
            </w:r>
            <w:r w:rsidR="00E23E65" w:rsidRPr="00E42904">
              <w:rPr>
                <w:sz w:val="26"/>
                <w:szCs w:val="26"/>
                <w:lang w:val="en-US"/>
              </w:rPr>
              <w:t xml:space="preserve"> </w:t>
            </w:r>
            <w:r w:rsidRPr="00E42904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14:paraId="5AF6DBE5" w14:textId="77777777" w:rsidR="00166055" w:rsidRPr="00E42904" w:rsidRDefault="0016605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Class participation and preparedness for discussions</w:t>
            </w:r>
          </w:p>
        </w:tc>
        <w:tc>
          <w:tcPr>
            <w:tcW w:w="995" w:type="dxa"/>
            <w:shd w:val="clear" w:color="auto" w:fill="auto"/>
          </w:tcPr>
          <w:p w14:paraId="4B5EBDDA" w14:textId="37C82BDC" w:rsidR="00166055" w:rsidRPr="00E42904" w:rsidRDefault="00F307C4" w:rsidP="00F307C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BF69E4" w:rsidRPr="00E42904" w14:paraId="4FA1F797" w14:textId="77777777" w:rsidTr="007B50D9">
        <w:tc>
          <w:tcPr>
            <w:tcW w:w="2122" w:type="dxa"/>
            <w:shd w:val="clear" w:color="auto" w:fill="auto"/>
          </w:tcPr>
          <w:p w14:paraId="604369CA" w14:textId="2B804950" w:rsidR="00BF69E4" w:rsidRPr="00E42904" w:rsidRDefault="00BF69E4" w:rsidP="00A6637A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In-class assignments</w:t>
            </w:r>
            <w:r w:rsidR="00A6637A">
              <w:rPr>
                <w:sz w:val="26"/>
                <w:szCs w:val="26"/>
                <w:lang w:val="en-US"/>
              </w:rPr>
              <w:t xml:space="preserve">, </w:t>
            </w:r>
          </w:p>
        </w:tc>
        <w:tc>
          <w:tcPr>
            <w:tcW w:w="4054" w:type="dxa"/>
            <w:shd w:val="clear" w:color="auto" w:fill="auto"/>
          </w:tcPr>
          <w:p w14:paraId="153E615F" w14:textId="3FE6B91D" w:rsidR="00BF69E4" w:rsidRPr="00E42904" w:rsidRDefault="00BF69E4" w:rsidP="004045C1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 xml:space="preserve">Understanding </w:t>
            </w:r>
            <w:r w:rsidR="004045C1" w:rsidRPr="00E42904">
              <w:rPr>
                <w:sz w:val="26"/>
                <w:szCs w:val="26"/>
                <w:lang w:val="en-US"/>
              </w:rPr>
              <w:t>how to calculate the constructed wetland in wastewater treatment</w:t>
            </w:r>
          </w:p>
        </w:tc>
        <w:tc>
          <w:tcPr>
            <w:tcW w:w="1724" w:type="dxa"/>
            <w:shd w:val="clear" w:color="auto" w:fill="auto"/>
          </w:tcPr>
          <w:p w14:paraId="152A3E13" w14:textId="77777777" w:rsidR="00BF69E4" w:rsidRPr="00E42904" w:rsidRDefault="00BF69E4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Class participation and preparedness for assignments</w:t>
            </w:r>
          </w:p>
        </w:tc>
        <w:tc>
          <w:tcPr>
            <w:tcW w:w="995" w:type="dxa"/>
            <w:shd w:val="clear" w:color="auto" w:fill="auto"/>
          </w:tcPr>
          <w:p w14:paraId="109C1A19" w14:textId="16CCAED4" w:rsidR="00BF69E4" w:rsidRPr="00E42904" w:rsidRDefault="00886A4B" w:rsidP="004045C1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1</w:t>
            </w:r>
            <w:r w:rsidR="004045C1" w:rsidRPr="00E42904">
              <w:rPr>
                <w:sz w:val="26"/>
                <w:szCs w:val="26"/>
                <w:lang w:val="en-US"/>
              </w:rPr>
              <w:t>.0</w:t>
            </w:r>
          </w:p>
        </w:tc>
      </w:tr>
      <w:tr w:rsidR="00D653C3" w:rsidRPr="00E42904" w14:paraId="082A25FF" w14:textId="77777777" w:rsidTr="007B50D9">
        <w:tc>
          <w:tcPr>
            <w:tcW w:w="2122" w:type="dxa"/>
            <w:shd w:val="clear" w:color="auto" w:fill="auto"/>
          </w:tcPr>
          <w:p w14:paraId="4D383171" w14:textId="77777777" w:rsidR="00D653C3" w:rsidRPr="00E42904" w:rsidRDefault="00D653C3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4054" w:type="dxa"/>
            <w:shd w:val="clear" w:color="auto" w:fill="auto"/>
          </w:tcPr>
          <w:p w14:paraId="7AF46B44" w14:textId="77777777" w:rsidR="004045C1" w:rsidRPr="00E42904" w:rsidRDefault="004045C1" w:rsidP="004045C1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Develop group work skills, presentation skills, critical thinking skills.</w:t>
            </w:r>
          </w:p>
          <w:p w14:paraId="7FCDA0AD" w14:textId="18055788" w:rsidR="00D653C3" w:rsidRPr="00E42904" w:rsidRDefault="004045C1" w:rsidP="004044EA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 xml:space="preserve">Apply the basic knowledge ecological engineering to solve the namely environmental problems </w:t>
            </w:r>
            <w:r w:rsidR="004044EA" w:rsidRPr="00E42904">
              <w:rPr>
                <w:sz w:val="26"/>
                <w:szCs w:val="26"/>
                <w:lang w:val="en-US"/>
              </w:rPr>
              <w:t xml:space="preserve">such as: </w:t>
            </w:r>
            <w:r w:rsidR="004044EA" w:rsidRPr="00E42904">
              <w:rPr>
                <w:sz w:val="26"/>
                <w:szCs w:val="26"/>
              </w:rPr>
              <w:t>biological control and biopesticides</w:t>
            </w:r>
            <w:r w:rsidR="004044EA" w:rsidRPr="00E42904">
              <w:rPr>
                <w:sz w:val="26"/>
                <w:szCs w:val="26"/>
                <w:lang w:val="en-US"/>
              </w:rPr>
              <w:t xml:space="preserve">, </w:t>
            </w:r>
            <w:r w:rsidR="004044EA" w:rsidRPr="00E42904">
              <w:rPr>
                <w:sz w:val="26"/>
                <w:szCs w:val="26"/>
              </w:rPr>
              <w:t>Sustainable marine aquaculture</w:t>
            </w:r>
            <w:r w:rsidR="004044EA" w:rsidRPr="00E42904">
              <w:rPr>
                <w:sz w:val="26"/>
                <w:szCs w:val="26"/>
                <w:lang w:val="en-US"/>
              </w:rPr>
              <w:t xml:space="preserve">, </w:t>
            </w:r>
            <w:r w:rsidR="004044EA" w:rsidRPr="00E42904">
              <w:rPr>
                <w:sz w:val="26"/>
                <w:szCs w:val="26"/>
              </w:rPr>
              <w:t>Mine area remediation</w:t>
            </w:r>
            <w:r w:rsidR="004044EA" w:rsidRPr="00E42904">
              <w:rPr>
                <w:sz w:val="26"/>
                <w:szCs w:val="26"/>
                <w:lang w:val="en-US"/>
              </w:rPr>
              <w:t xml:space="preserve">, etc. </w:t>
            </w:r>
          </w:p>
        </w:tc>
        <w:tc>
          <w:tcPr>
            <w:tcW w:w="1724" w:type="dxa"/>
            <w:shd w:val="clear" w:color="auto" w:fill="auto"/>
          </w:tcPr>
          <w:p w14:paraId="0E9A0AE1" w14:textId="6959CF7D" w:rsidR="00D653C3" w:rsidRPr="00E42904" w:rsidRDefault="00D653C3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Quality of group assignments and individual presentations</w:t>
            </w:r>
            <w:r w:rsidR="004044EA" w:rsidRPr="00E42904">
              <w:rPr>
                <w:sz w:val="26"/>
                <w:szCs w:val="26"/>
                <w:lang w:val="en-US"/>
              </w:rPr>
              <w:t>, answer the question from teacher and other groups.</w:t>
            </w:r>
          </w:p>
        </w:tc>
        <w:tc>
          <w:tcPr>
            <w:tcW w:w="995" w:type="dxa"/>
            <w:shd w:val="clear" w:color="auto" w:fill="auto"/>
          </w:tcPr>
          <w:p w14:paraId="46A0214B" w14:textId="34339154" w:rsidR="00D653C3" w:rsidRPr="00E42904" w:rsidRDefault="00F307C4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A6637A" w:rsidRPr="00E42904" w14:paraId="542DD813" w14:textId="77777777" w:rsidTr="007B50D9">
        <w:tc>
          <w:tcPr>
            <w:tcW w:w="2122" w:type="dxa"/>
            <w:shd w:val="clear" w:color="auto" w:fill="auto"/>
          </w:tcPr>
          <w:p w14:paraId="0CD90F32" w14:textId="590FCE8D" w:rsidR="00A6637A" w:rsidRPr="00E42904" w:rsidRDefault="00A6637A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mid-term exam</w:t>
            </w:r>
          </w:p>
        </w:tc>
        <w:tc>
          <w:tcPr>
            <w:tcW w:w="4054" w:type="dxa"/>
            <w:shd w:val="clear" w:color="auto" w:fill="auto"/>
          </w:tcPr>
          <w:p w14:paraId="7E28B858" w14:textId="4ABAA5B3" w:rsidR="00A6637A" w:rsidRPr="00E42904" w:rsidRDefault="006935A9" w:rsidP="004045C1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 xml:space="preserve">Understanding </w:t>
            </w:r>
            <w:r>
              <w:rPr>
                <w:sz w:val="26"/>
                <w:szCs w:val="26"/>
                <w:lang w:val="en-US"/>
              </w:rPr>
              <w:t xml:space="preserve">and apply </w:t>
            </w:r>
            <w:r w:rsidRPr="00E42904">
              <w:rPr>
                <w:bCs/>
                <w:sz w:val="26"/>
                <w:szCs w:val="26"/>
                <w:lang w:val="en-US"/>
              </w:rPr>
              <w:t>the basic ecological engineering knowledge in treatment wetlands, ecology restoration</w:t>
            </w:r>
            <w:r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724" w:type="dxa"/>
            <w:shd w:val="clear" w:color="auto" w:fill="auto"/>
          </w:tcPr>
          <w:p w14:paraId="7B34F73C" w14:textId="79D6350E" w:rsidR="00A6637A" w:rsidRPr="00E42904" w:rsidRDefault="006935A9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GB"/>
              </w:rPr>
              <w:t>C</w:t>
            </w:r>
            <w:r w:rsidRPr="007B50D9">
              <w:rPr>
                <w:sz w:val="26"/>
                <w:szCs w:val="26"/>
                <w:lang w:val="en-GB"/>
              </w:rPr>
              <w:t>omplete</w:t>
            </w:r>
            <w:r>
              <w:rPr>
                <w:sz w:val="26"/>
                <w:szCs w:val="26"/>
                <w:lang w:val="en-GB"/>
              </w:rPr>
              <w:t xml:space="preserve"> of</w:t>
            </w:r>
            <w:r w:rsidRPr="007B50D9">
              <w:rPr>
                <w:sz w:val="26"/>
                <w:szCs w:val="26"/>
                <w:lang w:val="en-GB"/>
              </w:rPr>
              <w:t xml:space="preserve"> the quiz or Mid-term report.</w:t>
            </w:r>
          </w:p>
        </w:tc>
        <w:tc>
          <w:tcPr>
            <w:tcW w:w="995" w:type="dxa"/>
            <w:shd w:val="clear" w:color="auto" w:fill="auto"/>
          </w:tcPr>
          <w:p w14:paraId="39FDAEF6" w14:textId="4AA7D26A" w:rsidR="00A6637A" w:rsidRPr="00E42904" w:rsidRDefault="00A6637A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91F7D" w:rsidRPr="00E42904" w14:paraId="2DD96C04" w14:textId="77777777" w:rsidTr="007B50D9">
        <w:tc>
          <w:tcPr>
            <w:tcW w:w="8895" w:type="dxa"/>
            <w:gridSpan w:val="4"/>
            <w:shd w:val="clear" w:color="auto" w:fill="BFBFBF" w:themeFill="background1" w:themeFillShade="BF"/>
          </w:tcPr>
          <w:p w14:paraId="540062C1" w14:textId="3760C27C" w:rsidR="00991F7D" w:rsidRPr="00E42904" w:rsidRDefault="00991F7D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42904">
              <w:rPr>
                <w:b/>
                <w:sz w:val="26"/>
                <w:szCs w:val="26"/>
                <w:lang w:val="en-US"/>
              </w:rPr>
              <w:t>Independent work</w:t>
            </w:r>
            <w:r w:rsidR="00F307C4">
              <w:rPr>
                <w:b/>
                <w:sz w:val="26"/>
                <w:szCs w:val="26"/>
                <w:lang w:val="en-US"/>
              </w:rPr>
              <w:t xml:space="preserve"> (45</w:t>
            </w:r>
            <w:r w:rsidR="00886A4B" w:rsidRPr="00E42904">
              <w:rPr>
                <w:b/>
                <w:sz w:val="26"/>
                <w:szCs w:val="26"/>
                <w:lang w:val="en-US"/>
              </w:rPr>
              <w:t xml:space="preserve"> hours)</w:t>
            </w:r>
          </w:p>
        </w:tc>
      </w:tr>
      <w:tr w:rsidR="00991F7D" w:rsidRPr="00E42904" w14:paraId="38C45374" w14:textId="77777777" w:rsidTr="007B50D9">
        <w:tc>
          <w:tcPr>
            <w:tcW w:w="2122" w:type="dxa"/>
            <w:shd w:val="clear" w:color="auto" w:fill="auto"/>
          </w:tcPr>
          <w:p w14:paraId="0911B07F" w14:textId="77777777" w:rsidR="00991F7D" w:rsidRPr="00E42904" w:rsidRDefault="00991F7D" w:rsidP="007B50D9">
            <w:pPr>
              <w:jc w:val="both"/>
              <w:rPr>
                <w:sz w:val="26"/>
                <w:szCs w:val="26"/>
              </w:rPr>
            </w:pPr>
            <w:r w:rsidRPr="00E42904">
              <w:rPr>
                <w:sz w:val="26"/>
                <w:szCs w:val="26"/>
              </w:rPr>
              <w:t>Group work:</w:t>
            </w:r>
          </w:p>
          <w:p w14:paraId="06AC9FDA" w14:textId="77777777" w:rsidR="00991F7D" w:rsidRPr="00E42904" w:rsidRDefault="00991F7D" w:rsidP="00501D79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Contribution to the group case-study projects</w:t>
            </w:r>
          </w:p>
          <w:p w14:paraId="080E4350" w14:textId="795155DC" w:rsidR="00991F7D" w:rsidRPr="00E42904" w:rsidRDefault="00991F7D" w:rsidP="00D330D5">
            <w:pPr>
              <w:numPr>
                <w:ilvl w:val="0"/>
                <w:numId w:val="4"/>
              </w:numPr>
              <w:tabs>
                <w:tab w:val="clear" w:pos="720"/>
                <w:tab w:val="num" w:pos="171"/>
              </w:tabs>
              <w:ind w:left="171" w:hanging="142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Contribution to the preparation and delivery of individual presentation</w:t>
            </w:r>
          </w:p>
        </w:tc>
        <w:tc>
          <w:tcPr>
            <w:tcW w:w="4054" w:type="dxa"/>
            <w:shd w:val="clear" w:color="auto" w:fill="auto"/>
          </w:tcPr>
          <w:p w14:paraId="743D190A" w14:textId="08F3C912" w:rsidR="00991F7D" w:rsidRPr="00E42904" w:rsidRDefault="00D330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 xml:space="preserve">Apply the basic knowledge ecological engineering to solve the namely environmental problems such as: </w:t>
            </w:r>
            <w:r w:rsidRPr="00E42904">
              <w:rPr>
                <w:sz w:val="26"/>
                <w:szCs w:val="26"/>
              </w:rPr>
              <w:t>biological control and biopesticides</w:t>
            </w:r>
            <w:r w:rsidRPr="00E42904">
              <w:rPr>
                <w:sz w:val="26"/>
                <w:szCs w:val="26"/>
                <w:lang w:val="en-US"/>
              </w:rPr>
              <w:t xml:space="preserve">, </w:t>
            </w:r>
            <w:r w:rsidRPr="00E42904">
              <w:rPr>
                <w:sz w:val="26"/>
                <w:szCs w:val="26"/>
              </w:rPr>
              <w:t>Sustainable marine aquaculture</w:t>
            </w:r>
            <w:r w:rsidRPr="00E42904">
              <w:rPr>
                <w:sz w:val="26"/>
                <w:szCs w:val="26"/>
                <w:lang w:val="en-US"/>
              </w:rPr>
              <w:t xml:space="preserve">, </w:t>
            </w:r>
            <w:r w:rsidRPr="00E42904">
              <w:rPr>
                <w:sz w:val="26"/>
                <w:szCs w:val="26"/>
              </w:rPr>
              <w:t>Mine area remediation</w:t>
            </w:r>
            <w:r w:rsidRPr="00E42904">
              <w:rPr>
                <w:sz w:val="26"/>
                <w:szCs w:val="26"/>
                <w:lang w:val="en-US"/>
              </w:rPr>
              <w:t>, etc.</w:t>
            </w:r>
          </w:p>
          <w:p w14:paraId="035B2170" w14:textId="77777777" w:rsidR="00991F7D" w:rsidRPr="00E42904" w:rsidRDefault="00D330D5" w:rsidP="007B50D9">
            <w:pPr>
              <w:jc w:val="both"/>
              <w:rPr>
                <w:sz w:val="26"/>
                <w:szCs w:val="26"/>
                <w:lang w:val="pt-BR"/>
              </w:rPr>
            </w:pPr>
            <w:r w:rsidRPr="00E42904">
              <w:rPr>
                <w:sz w:val="26"/>
                <w:szCs w:val="26"/>
                <w:lang w:val="pt-BR"/>
              </w:rPr>
              <w:t>Look up, collect information and documents, synthesize, write an essay skills.</w:t>
            </w:r>
          </w:p>
          <w:p w14:paraId="7B5485A9" w14:textId="0CBA38E7" w:rsidR="00D330D5" w:rsidRPr="00E42904" w:rsidRDefault="00D330D5" w:rsidP="00D330D5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Develop group work skills</w:t>
            </w:r>
          </w:p>
        </w:tc>
        <w:tc>
          <w:tcPr>
            <w:tcW w:w="1724" w:type="dxa"/>
            <w:shd w:val="clear" w:color="auto" w:fill="auto"/>
          </w:tcPr>
          <w:p w14:paraId="4B7CC686" w14:textId="77777777" w:rsidR="00991F7D" w:rsidRPr="00E42904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  <w:p w14:paraId="0CD8DDA5" w14:textId="77777777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7498ABC9" w14:textId="1D4316A9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Quality of essay</w:t>
            </w:r>
          </w:p>
        </w:tc>
        <w:tc>
          <w:tcPr>
            <w:tcW w:w="995" w:type="dxa"/>
            <w:shd w:val="clear" w:color="auto" w:fill="auto"/>
          </w:tcPr>
          <w:p w14:paraId="31C9253E" w14:textId="76350A76" w:rsidR="00991F7D" w:rsidRPr="00E42904" w:rsidRDefault="00F307C4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  <w:p w14:paraId="0CA678D1" w14:textId="77777777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975B3BA" w14:textId="77777777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637CE38D" w14:textId="77777777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4932712A" w14:textId="77777777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F2C230A" w14:textId="77777777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00346EA" w14:textId="3691DF6F" w:rsidR="005565E0" w:rsidRPr="00E42904" w:rsidRDefault="005565E0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991F7D" w:rsidRPr="00E42904" w14:paraId="3C1CC0A3" w14:textId="77777777" w:rsidTr="007B50D9">
        <w:tc>
          <w:tcPr>
            <w:tcW w:w="2122" w:type="dxa"/>
            <w:shd w:val="clear" w:color="auto" w:fill="auto"/>
          </w:tcPr>
          <w:p w14:paraId="5EC257D0" w14:textId="77777777" w:rsidR="00991F7D" w:rsidRPr="00E42904" w:rsidRDefault="00991F7D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lastRenderedPageBreak/>
              <w:t>Course group assignment</w:t>
            </w:r>
          </w:p>
        </w:tc>
        <w:tc>
          <w:tcPr>
            <w:tcW w:w="4054" w:type="dxa"/>
            <w:shd w:val="clear" w:color="auto" w:fill="auto"/>
          </w:tcPr>
          <w:p w14:paraId="5C3DB62D" w14:textId="24A500A2" w:rsidR="004829D5" w:rsidRPr="00E42904" w:rsidRDefault="00FF2B59" w:rsidP="007B50D9">
            <w:pPr>
              <w:jc w:val="both"/>
              <w:rPr>
                <w:sz w:val="26"/>
                <w:szCs w:val="26"/>
                <w:lang w:val="pt-BR"/>
              </w:rPr>
            </w:pPr>
            <w:r w:rsidRPr="00E42904">
              <w:rPr>
                <w:sz w:val="26"/>
                <w:szCs w:val="26"/>
                <w:lang w:val="pt-BR"/>
              </w:rPr>
              <w:t>Look up, collect information and documents, synthesize, write an essay skills.</w:t>
            </w:r>
          </w:p>
          <w:p w14:paraId="6915FEBF" w14:textId="6DD07935" w:rsidR="00D330D5" w:rsidRPr="00E42904" w:rsidRDefault="00D330D5" w:rsidP="007B50D9">
            <w:pPr>
              <w:jc w:val="both"/>
              <w:rPr>
                <w:sz w:val="26"/>
                <w:szCs w:val="26"/>
                <w:lang w:val="pt-BR"/>
              </w:rPr>
            </w:pPr>
            <w:r w:rsidRPr="00E42904">
              <w:rPr>
                <w:sz w:val="26"/>
                <w:szCs w:val="26"/>
                <w:lang w:val="en-US"/>
              </w:rPr>
              <w:t>Develop group work skills</w:t>
            </w:r>
          </w:p>
          <w:p w14:paraId="60AFBC20" w14:textId="50DBFDD5" w:rsidR="00FF2B59" w:rsidRPr="00E42904" w:rsidRDefault="00FF2B59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bCs/>
                <w:sz w:val="26"/>
                <w:szCs w:val="26"/>
                <w:lang w:val="en-US"/>
              </w:rPr>
              <w:t>Determine exactly the environmental problems, suggest, and apply the suitable ecological methods to solve the namely environmental problems</w:t>
            </w:r>
          </w:p>
        </w:tc>
        <w:tc>
          <w:tcPr>
            <w:tcW w:w="1724" w:type="dxa"/>
            <w:shd w:val="clear" w:color="auto" w:fill="auto"/>
          </w:tcPr>
          <w:p w14:paraId="50D0F13D" w14:textId="76B460DB" w:rsidR="00991F7D" w:rsidRPr="00E42904" w:rsidRDefault="00991F7D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E42904">
              <w:rPr>
                <w:sz w:val="26"/>
                <w:szCs w:val="26"/>
                <w:lang w:val="en-US"/>
              </w:rPr>
              <w:t xml:space="preserve">Quality of </w:t>
            </w:r>
            <w:r w:rsidRPr="00E42904">
              <w:rPr>
                <w:sz w:val="26"/>
                <w:szCs w:val="26"/>
                <w:lang w:val="en-GB"/>
              </w:rPr>
              <w:t xml:space="preserve">developed </w:t>
            </w:r>
            <w:r w:rsidR="004829D5" w:rsidRPr="00E42904">
              <w:rPr>
                <w:sz w:val="26"/>
                <w:szCs w:val="26"/>
                <w:lang w:val="en-GB"/>
              </w:rPr>
              <w:t>essay</w:t>
            </w:r>
          </w:p>
        </w:tc>
        <w:tc>
          <w:tcPr>
            <w:tcW w:w="995" w:type="dxa"/>
            <w:shd w:val="clear" w:color="auto" w:fill="auto"/>
          </w:tcPr>
          <w:p w14:paraId="7AC39449" w14:textId="7A896D48" w:rsidR="00991F7D" w:rsidRPr="00E42904" w:rsidRDefault="00F307C4" w:rsidP="007B50D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91F7D" w:rsidRPr="00E42904">
              <w:rPr>
                <w:sz w:val="26"/>
                <w:szCs w:val="26"/>
                <w:lang w:val="en-US"/>
              </w:rPr>
              <w:t>0</w:t>
            </w:r>
          </w:p>
        </w:tc>
      </w:tr>
      <w:tr w:rsidR="00886A4B" w:rsidRPr="007B50D9" w14:paraId="6C2A5D22" w14:textId="77777777" w:rsidTr="007B50D9">
        <w:tc>
          <w:tcPr>
            <w:tcW w:w="2122" w:type="dxa"/>
            <w:shd w:val="clear" w:color="auto" w:fill="auto"/>
          </w:tcPr>
          <w:p w14:paraId="3616FA78" w14:textId="77777777" w:rsidR="00886A4B" w:rsidRPr="00E42904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4054" w:type="dxa"/>
            <w:shd w:val="clear" w:color="auto" w:fill="auto"/>
          </w:tcPr>
          <w:p w14:paraId="2A938B7C" w14:textId="31D84B41" w:rsidR="00D330D5" w:rsidRPr="00E42904" w:rsidRDefault="00D330D5" w:rsidP="00FF2B5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Develop group work skills, presentation skills, critical thinking skills.</w:t>
            </w:r>
          </w:p>
        </w:tc>
        <w:tc>
          <w:tcPr>
            <w:tcW w:w="1724" w:type="dxa"/>
            <w:shd w:val="clear" w:color="auto" w:fill="auto"/>
          </w:tcPr>
          <w:p w14:paraId="795AEF3B" w14:textId="77777777" w:rsidR="00886A4B" w:rsidRPr="00E42904" w:rsidRDefault="00886A4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Quality of group assignments and individual presentations</w:t>
            </w:r>
          </w:p>
        </w:tc>
        <w:tc>
          <w:tcPr>
            <w:tcW w:w="995" w:type="dxa"/>
            <w:shd w:val="clear" w:color="auto" w:fill="auto"/>
          </w:tcPr>
          <w:p w14:paraId="3098ACCF" w14:textId="54C5F1C6" w:rsidR="00886A4B" w:rsidRPr="00E42904" w:rsidRDefault="00D330D5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E42904">
              <w:rPr>
                <w:sz w:val="26"/>
                <w:szCs w:val="26"/>
                <w:lang w:val="en-US"/>
              </w:rPr>
              <w:t>10</w:t>
            </w:r>
          </w:p>
        </w:tc>
      </w:tr>
      <w:tr w:rsidR="00886A4B" w:rsidRPr="007B50D9" w14:paraId="7801870C" w14:textId="77777777" w:rsidTr="007B50D9">
        <w:tc>
          <w:tcPr>
            <w:tcW w:w="2122" w:type="dxa"/>
            <w:shd w:val="clear" w:color="auto" w:fill="D9D9D9" w:themeFill="background1" w:themeFillShade="D9"/>
          </w:tcPr>
          <w:p w14:paraId="3043DCAF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  <w:r w:rsidRPr="007B50D9">
              <w:rPr>
                <w:b/>
                <w:i/>
                <w:sz w:val="26"/>
                <w:szCs w:val="26"/>
              </w:rPr>
              <w:t>Total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3675FED1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7BD5836" w14:textId="77777777" w:rsidR="00886A4B" w:rsidRPr="007B50D9" w:rsidRDefault="00886A4B" w:rsidP="007B50D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65EE09F9" w14:textId="489E8FC6" w:rsidR="00886A4B" w:rsidRPr="007B50D9" w:rsidRDefault="00F307C4" w:rsidP="00F307C4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67</w:t>
            </w:r>
            <w:r w:rsidR="00886A4B" w:rsidRPr="007B50D9">
              <w:rPr>
                <w:b/>
                <w:i/>
                <w:sz w:val="26"/>
                <w:szCs w:val="26"/>
                <w:lang w:val="en-US"/>
              </w:rPr>
              <w:t>.5</w:t>
            </w:r>
          </w:p>
        </w:tc>
      </w:tr>
    </w:tbl>
    <w:p w14:paraId="6DA6BF48" w14:textId="77777777" w:rsidR="00166055" w:rsidRPr="007B50D9" w:rsidRDefault="00166055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Grading</w:t>
      </w:r>
    </w:p>
    <w:p w14:paraId="31052AF6" w14:textId="77777777" w:rsidR="00166055" w:rsidRPr="007B50D9" w:rsidRDefault="00166055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students’ performance will be based on the following:</w:t>
      </w:r>
    </w:p>
    <w:p w14:paraId="2E4DF84F" w14:textId="77777777" w:rsidR="00886A4B" w:rsidRPr="007B50D9" w:rsidRDefault="00886A4B" w:rsidP="007B50D9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886A4B" w:rsidRPr="007B50D9" w14:paraId="2A274BFD" w14:textId="77777777" w:rsidTr="00886A4B">
        <w:tc>
          <w:tcPr>
            <w:tcW w:w="1809" w:type="dxa"/>
          </w:tcPr>
          <w:p w14:paraId="003BB97B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Assessment</w:t>
            </w:r>
          </w:p>
        </w:tc>
        <w:tc>
          <w:tcPr>
            <w:tcW w:w="7433" w:type="dxa"/>
          </w:tcPr>
          <w:p w14:paraId="0E4761CD" w14:textId="77777777" w:rsidR="00886A4B" w:rsidRPr="007B50D9" w:rsidRDefault="00886A4B" w:rsidP="007B50D9">
            <w:pPr>
              <w:numPr>
                <w:ilvl w:val="0"/>
                <w:numId w:val="7"/>
              </w:numPr>
              <w:ind w:left="318" w:hanging="284"/>
              <w:contextualSpacing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Progress assessment (</w:t>
            </w:r>
            <w:r w:rsidR="004160A1" w:rsidRPr="007B50D9">
              <w:rPr>
                <w:sz w:val="26"/>
                <w:szCs w:val="26"/>
                <w:lang w:val="en-GB"/>
              </w:rPr>
              <w:t>4</w:t>
            </w:r>
            <w:r w:rsidRPr="007B50D9">
              <w:rPr>
                <w:sz w:val="26"/>
                <w:szCs w:val="26"/>
                <w:lang w:val="en-GB"/>
              </w:rPr>
              <w:t>0%):</w:t>
            </w:r>
          </w:p>
          <w:p w14:paraId="637FBF34" w14:textId="0FC709BE" w:rsidR="00314601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- </w:t>
            </w:r>
            <w:r w:rsidR="00B92CC1" w:rsidRPr="007B50D9">
              <w:rPr>
                <w:sz w:val="26"/>
                <w:szCs w:val="26"/>
                <w:lang w:val="en-GB"/>
              </w:rPr>
              <w:t>Quiz/Midterm examination</w:t>
            </w:r>
            <w:r w:rsidRPr="007B50D9">
              <w:rPr>
                <w:sz w:val="26"/>
                <w:szCs w:val="26"/>
                <w:lang w:val="en-GB"/>
              </w:rPr>
              <w:t xml:space="preserve"> (</w:t>
            </w:r>
            <w:r w:rsidR="004160A1" w:rsidRPr="007B50D9">
              <w:rPr>
                <w:sz w:val="26"/>
                <w:szCs w:val="26"/>
                <w:lang w:val="en-GB"/>
              </w:rPr>
              <w:t>1</w:t>
            </w:r>
            <w:r w:rsidRPr="007B50D9">
              <w:rPr>
                <w:sz w:val="26"/>
                <w:szCs w:val="26"/>
                <w:lang w:val="en-GB"/>
              </w:rPr>
              <w:t xml:space="preserve">0%): students have to complete </w:t>
            </w:r>
            <w:r w:rsidR="00314601" w:rsidRPr="007B50D9">
              <w:rPr>
                <w:sz w:val="26"/>
                <w:szCs w:val="26"/>
                <w:lang w:val="en-GB"/>
              </w:rPr>
              <w:t xml:space="preserve">the quiz or </w:t>
            </w:r>
            <w:r w:rsidR="00B92CC1" w:rsidRPr="007B50D9">
              <w:rPr>
                <w:sz w:val="26"/>
                <w:szCs w:val="26"/>
                <w:lang w:val="en-GB"/>
              </w:rPr>
              <w:t>Mid-term report</w:t>
            </w:r>
            <w:r w:rsidR="00314601" w:rsidRPr="007B50D9">
              <w:rPr>
                <w:sz w:val="26"/>
                <w:szCs w:val="26"/>
                <w:lang w:val="en-GB"/>
              </w:rPr>
              <w:t xml:space="preserve">. </w:t>
            </w:r>
          </w:p>
          <w:p w14:paraId="36D70BE8" w14:textId="26C1594D" w:rsidR="00886A4B" w:rsidRPr="007B50D9" w:rsidRDefault="00314601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- </w:t>
            </w:r>
            <w:r w:rsidR="002D4C6F">
              <w:rPr>
                <w:sz w:val="26"/>
                <w:szCs w:val="26"/>
                <w:lang w:val="en-GB"/>
              </w:rPr>
              <w:t>Assignment</w:t>
            </w:r>
            <w:r w:rsidRPr="007B50D9">
              <w:rPr>
                <w:sz w:val="26"/>
                <w:szCs w:val="26"/>
                <w:lang w:val="en-GB"/>
              </w:rPr>
              <w:t xml:space="preserve"> (20%):</w:t>
            </w:r>
            <w:r w:rsidR="002D4C6F">
              <w:rPr>
                <w:sz w:val="26"/>
                <w:szCs w:val="26"/>
                <w:lang w:val="en-GB"/>
              </w:rPr>
              <w:t xml:space="preserve"> 02 assignments at chapter 2</w:t>
            </w:r>
            <w:r w:rsidR="00E0645E">
              <w:rPr>
                <w:sz w:val="26"/>
                <w:szCs w:val="26"/>
                <w:lang w:val="en-GB"/>
              </w:rPr>
              <w:t>; 0</w:t>
            </w:r>
            <w:r w:rsidR="002D4C6F">
              <w:rPr>
                <w:sz w:val="26"/>
                <w:szCs w:val="26"/>
                <w:lang w:val="en-GB"/>
              </w:rPr>
              <w:t>1</w:t>
            </w:r>
            <w:r w:rsidR="001C44F9">
              <w:rPr>
                <w:sz w:val="26"/>
                <w:szCs w:val="26"/>
                <w:lang w:val="en-GB"/>
              </w:rPr>
              <w:t xml:space="preserve"> </w:t>
            </w:r>
            <w:r w:rsidR="002D4C6F">
              <w:rPr>
                <w:sz w:val="26"/>
                <w:szCs w:val="26"/>
                <w:lang w:val="en-GB"/>
              </w:rPr>
              <w:t xml:space="preserve">assignment at chapter 3. </w:t>
            </w:r>
          </w:p>
          <w:p w14:paraId="72F0A369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 </w:t>
            </w:r>
          </w:p>
          <w:p w14:paraId="14B9F513" w14:textId="77777777" w:rsidR="00886A4B" w:rsidRPr="007B50D9" w:rsidRDefault="00886A4B" w:rsidP="007B50D9">
            <w:pPr>
              <w:numPr>
                <w:ilvl w:val="0"/>
                <w:numId w:val="7"/>
              </w:numPr>
              <w:ind w:left="318" w:hanging="284"/>
              <w:contextualSpacing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Final assessment (60%):</w:t>
            </w:r>
          </w:p>
          <w:p w14:paraId="3CFB8C2E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</w:p>
          <w:p w14:paraId="193D95FB" w14:textId="26935DFD" w:rsidR="00886A4B" w:rsidRPr="007B50D9" w:rsidRDefault="00886A4B" w:rsidP="007B50D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Group report (30%): The students will be divided into groups of </w:t>
            </w:r>
            <w:r w:rsidR="007A09EC">
              <w:rPr>
                <w:sz w:val="26"/>
                <w:szCs w:val="26"/>
                <w:lang w:val="en-GB"/>
              </w:rPr>
              <w:t>3</w:t>
            </w:r>
            <w:r w:rsidR="0017519D" w:rsidRPr="007B50D9">
              <w:rPr>
                <w:sz w:val="26"/>
                <w:szCs w:val="26"/>
                <w:lang w:val="en-GB"/>
              </w:rPr>
              <w:t>-5 students and choose one case study</w:t>
            </w:r>
            <w:r w:rsidR="007A09EC">
              <w:rPr>
                <w:sz w:val="26"/>
                <w:szCs w:val="26"/>
                <w:lang w:val="en-GB"/>
              </w:rPr>
              <w:t xml:space="preserve"> for applying ecological engineering into solving the environmental problems</w:t>
            </w:r>
            <w:r w:rsidR="0017519D" w:rsidRPr="007B50D9">
              <w:rPr>
                <w:sz w:val="26"/>
                <w:szCs w:val="26"/>
                <w:lang w:val="en-GB"/>
              </w:rPr>
              <w:t>.</w:t>
            </w:r>
          </w:p>
          <w:p w14:paraId="6AAF8CC8" w14:textId="77777777" w:rsidR="00886A4B" w:rsidRPr="007B50D9" w:rsidRDefault="00886A4B" w:rsidP="007B50D9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Final examination (30%)</w:t>
            </w:r>
          </w:p>
          <w:p w14:paraId="6BB8C340" w14:textId="77777777" w:rsidR="00886A4B" w:rsidRPr="007B50D9" w:rsidRDefault="00886A4B" w:rsidP="007B50D9">
            <w:pPr>
              <w:ind w:left="318"/>
              <w:jc w:val="both"/>
              <w:rPr>
                <w:sz w:val="26"/>
                <w:szCs w:val="26"/>
                <w:lang w:val="en-GB"/>
              </w:rPr>
            </w:pPr>
          </w:p>
        </w:tc>
      </w:tr>
      <w:tr w:rsidR="00886A4B" w:rsidRPr="007B50D9" w14:paraId="44CC0D6E" w14:textId="77777777" w:rsidTr="00886A4B">
        <w:tc>
          <w:tcPr>
            <w:tcW w:w="1809" w:type="dxa"/>
          </w:tcPr>
          <w:p w14:paraId="409AE561" w14:textId="77777777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Evaluation</w:t>
            </w:r>
          </w:p>
        </w:tc>
        <w:tc>
          <w:tcPr>
            <w:tcW w:w="7433" w:type="dxa"/>
          </w:tcPr>
          <w:p w14:paraId="115E841F" w14:textId="6C15E58D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A (8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5 – 10)</w:t>
            </w:r>
          </w:p>
          <w:p w14:paraId="71FF507B" w14:textId="136848FD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B (7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0 – 8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4)</w:t>
            </w:r>
          </w:p>
          <w:p w14:paraId="6ABF79DD" w14:textId="3CFF5521" w:rsidR="00886A4B" w:rsidRPr="007B50D9" w:rsidRDefault="00886A4B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C (5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 xml:space="preserve">5 </w:t>
            </w:r>
            <w:r w:rsidR="00752D90">
              <w:rPr>
                <w:sz w:val="26"/>
                <w:szCs w:val="26"/>
                <w:lang w:val="en-GB"/>
              </w:rPr>
              <w:t>–</w:t>
            </w:r>
            <w:r w:rsidRPr="007B50D9">
              <w:rPr>
                <w:sz w:val="26"/>
                <w:szCs w:val="26"/>
                <w:lang w:val="en-GB"/>
              </w:rPr>
              <w:t xml:space="preserve"> 6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9)</w:t>
            </w:r>
          </w:p>
          <w:p w14:paraId="4EB304CD" w14:textId="244120F6" w:rsidR="005C5267" w:rsidRPr="007B50D9" w:rsidRDefault="00886A4B" w:rsidP="00752D90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>D (4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0 – 5</w:t>
            </w:r>
            <w:r w:rsidR="00752D90">
              <w:rPr>
                <w:sz w:val="26"/>
                <w:szCs w:val="26"/>
                <w:lang w:val="en-GB"/>
              </w:rPr>
              <w:t>.</w:t>
            </w:r>
            <w:r w:rsidRPr="007B50D9">
              <w:rPr>
                <w:sz w:val="26"/>
                <w:szCs w:val="26"/>
                <w:lang w:val="en-GB"/>
              </w:rPr>
              <w:t>4)</w:t>
            </w:r>
          </w:p>
        </w:tc>
      </w:tr>
    </w:tbl>
    <w:p w14:paraId="2C7FDD4D" w14:textId="499AAB08" w:rsidR="004160A1" w:rsidRPr="007B50D9" w:rsidRDefault="004160A1" w:rsidP="007B50D9">
      <w:pPr>
        <w:pStyle w:val="Heading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B50D9">
        <w:rPr>
          <w:rFonts w:ascii="Times New Roman" w:hAnsi="Times New Roman" w:cs="Times New Roman"/>
          <w:color w:val="auto"/>
          <w:sz w:val="26"/>
          <w:szCs w:val="26"/>
        </w:rPr>
        <w:t>Course schedule</w:t>
      </w:r>
    </w:p>
    <w:p w14:paraId="40599E6D" w14:textId="77777777" w:rsidR="004160A1" w:rsidRPr="007B50D9" w:rsidRDefault="004160A1" w:rsidP="007B50D9">
      <w:pPr>
        <w:jc w:val="both"/>
        <w:rPr>
          <w:sz w:val="26"/>
          <w:szCs w:val="26"/>
          <w:lang w:val="en-US"/>
        </w:rPr>
      </w:pPr>
      <w:r w:rsidRPr="007B50D9">
        <w:rPr>
          <w:sz w:val="26"/>
          <w:szCs w:val="26"/>
          <w:lang w:val="en-US"/>
        </w:rPr>
        <w:t>The overall schedule is provided below:</w:t>
      </w:r>
    </w:p>
    <w:p w14:paraId="491F9211" w14:textId="77777777" w:rsidR="004160A1" w:rsidRPr="007B50D9" w:rsidRDefault="004160A1" w:rsidP="007B50D9">
      <w:pPr>
        <w:jc w:val="both"/>
        <w:rPr>
          <w:b/>
          <w:sz w:val="26"/>
          <w:szCs w:val="26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245"/>
        <w:gridCol w:w="1559"/>
      </w:tblGrid>
      <w:tr w:rsidR="004160A1" w:rsidRPr="007B50D9" w14:paraId="097DCAE8" w14:textId="77777777" w:rsidTr="00681304">
        <w:tc>
          <w:tcPr>
            <w:tcW w:w="988" w:type="dxa"/>
            <w:shd w:val="clear" w:color="auto" w:fill="D9D9D9" w:themeFill="background1" w:themeFillShade="D9"/>
          </w:tcPr>
          <w:p w14:paraId="5B33612D" w14:textId="77777777" w:rsidR="004160A1" w:rsidRPr="007B50D9" w:rsidRDefault="007B1A6B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Week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D23F4BB" w14:textId="77777777" w:rsidR="004160A1" w:rsidRPr="007B50D9" w:rsidRDefault="007B1A6B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Chapter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708DAA" w14:textId="77777777" w:rsidR="004160A1" w:rsidRPr="007B50D9" w:rsidRDefault="004160A1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F78388" w14:textId="77777777" w:rsidR="004160A1" w:rsidRPr="007B50D9" w:rsidRDefault="004160A1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>Lecturer</w:t>
            </w:r>
          </w:p>
        </w:tc>
      </w:tr>
      <w:tr w:rsidR="004160A1" w:rsidRPr="007B50D9" w14:paraId="0C932106" w14:textId="77777777" w:rsidTr="00681304">
        <w:tc>
          <w:tcPr>
            <w:tcW w:w="988" w:type="dxa"/>
          </w:tcPr>
          <w:p w14:paraId="39DDD93C" w14:textId="02E59881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 1</w:t>
            </w:r>
          </w:p>
          <w:p w14:paraId="0EE39A0F" w14:textId="77777777" w:rsidR="007B1A6B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4C99DAF6" w14:textId="77777777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1</w:t>
            </w:r>
            <w:r w:rsidR="004160A1" w:rsidRPr="007B50D9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65C65FCC" w14:textId="5FD4D31C" w:rsidR="00531226" w:rsidRPr="007B50D9" w:rsidRDefault="00531226" w:rsidP="007B50D9">
            <w:pPr>
              <w:jc w:val="both"/>
              <w:rPr>
                <w:sz w:val="26"/>
                <w:szCs w:val="26"/>
                <w:lang w:val="en-GB"/>
              </w:rPr>
            </w:pPr>
            <w:r w:rsidRPr="007B50D9">
              <w:rPr>
                <w:sz w:val="26"/>
                <w:szCs w:val="26"/>
                <w:lang w:val="en-GB"/>
              </w:rPr>
              <w:t xml:space="preserve">- Guide to the course – purpose, objectives, learning outcomes, teaching and learning </w:t>
            </w:r>
            <w:r w:rsidRPr="007B50D9">
              <w:rPr>
                <w:sz w:val="26"/>
                <w:szCs w:val="26"/>
                <w:lang w:val="en-GB"/>
              </w:rPr>
              <w:lastRenderedPageBreak/>
              <w:t>method, assignment and grading</w:t>
            </w:r>
            <w:r w:rsidR="007A09EC">
              <w:rPr>
                <w:sz w:val="26"/>
                <w:szCs w:val="26"/>
                <w:lang w:val="en-GB"/>
              </w:rPr>
              <w:t>, reference materials</w:t>
            </w:r>
            <w:r w:rsidRPr="007B50D9">
              <w:rPr>
                <w:sz w:val="26"/>
                <w:szCs w:val="26"/>
                <w:lang w:val="en-GB"/>
              </w:rPr>
              <w:t>.</w:t>
            </w:r>
          </w:p>
          <w:p w14:paraId="7BDCEEE9" w14:textId="77777777" w:rsidR="00531226" w:rsidRPr="007B50D9" w:rsidRDefault="00531226" w:rsidP="007B50D9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4571DAF8" w14:textId="458489CE" w:rsidR="004160A1" w:rsidRPr="007B50D9" w:rsidRDefault="007B1A6B" w:rsidP="007B50D9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1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>–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 w:rsidR="00531226" w:rsidRPr="007B50D9">
              <w:rPr>
                <w:b/>
                <w:sz w:val="26"/>
                <w:szCs w:val="26"/>
                <w:lang w:val="en-US"/>
              </w:rPr>
              <w:t xml:space="preserve">Introduction of </w:t>
            </w:r>
            <w:r w:rsidR="00E311F9">
              <w:rPr>
                <w:b/>
                <w:sz w:val="26"/>
                <w:szCs w:val="26"/>
                <w:lang w:val="en-US"/>
              </w:rPr>
              <w:t>Ecological engineering</w:t>
            </w:r>
            <w:r w:rsidRPr="007B50D9">
              <w:rPr>
                <w:sz w:val="26"/>
                <w:szCs w:val="26"/>
                <w:lang w:val="en-US"/>
              </w:rPr>
              <w:t xml:space="preserve"> </w:t>
            </w:r>
          </w:p>
          <w:p w14:paraId="75F696B7" w14:textId="6EF950E7" w:rsidR="00531226" w:rsidRPr="007B50D9" w:rsidRDefault="00E311F9" w:rsidP="00E311F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1.1. </w:t>
            </w:r>
            <w:r w:rsidR="00531226" w:rsidRPr="007B50D9">
              <w:rPr>
                <w:sz w:val="26"/>
                <w:szCs w:val="26"/>
                <w:lang w:val="en-US"/>
              </w:rPr>
              <w:t xml:space="preserve">Concepts and definition on </w:t>
            </w:r>
            <w:r>
              <w:rPr>
                <w:sz w:val="26"/>
                <w:szCs w:val="26"/>
                <w:lang w:val="en-US"/>
              </w:rPr>
              <w:t>ecological engineering</w:t>
            </w:r>
          </w:p>
          <w:p w14:paraId="3BEA4080" w14:textId="71E5E633" w:rsidR="007B1A6B" w:rsidRPr="00E311F9" w:rsidRDefault="00E311F9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1.2</w:t>
            </w:r>
            <w:r w:rsidR="00531226" w:rsidRPr="007B50D9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Benefits of ecological engineering application</w:t>
            </w:r>
          </w:p>
          <w:p w14:paraId="24B93143" w14:textId="27FB8891" w:rsidR="007B1A6B" w:rsidRPr="007B50D9" w:rsidRDefault="007B1A6B" w:rsidP="007B50D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</w:rPr>
              <w:t>1.</w:t>
            </w:r>
            <w:r w:rsidR="00E311F9">
              <w:rPr>
                <w:sz w:val="26"/>
                <w:szCs w:val="26"/>
                <w:lang w:val="en-US"/>
              </w:rPr>
              <w:t>3</w:t>
            </w:r>
            <w:r w:rsidRPr="007B50D9">
              <w:rPr>
                <w:sz w:val="26"/>
                <w:szCs w:val="26"/>
              </w:rPr>
              <w:t xml:space="preserve">. </w:t>
            </w:r>
            <w:r w:rsidR="00E311F9">
              <w:rPr>
                <w:sz w:val="26"/>
                <w:szCs w:val="26"/>
                <w:lang w:val="en-US"/>
              </w:rPr>
              <w:t>Main principles and methods of ecological engineering</w:t>
            </w:r>
          </w:p>
          <w:p w14:paraId="74E82DDB" w14:textId="77777777" w:rsidR="007B1A6B" w:rsidRPr="007B50D9" w:rsidRDefault="007B1A6B" w:rsidP="00E311F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14:paraId="0A341EED" w14:textId="5D844BE1" w:rsidR="004160A1" w:rsidRPr="007B50D9" w:rsidRDefault="00E311F9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B6118A" w:rsidRPr="007B50D9" w14:paraId="5CDB43B0" w14:textId="77777777" w:rsidTr="00681304">
        <w:tc>
          <w:tcPr>
            <w:tcW w:w="988" w:type="dxa"/>
          </w:tcPr>
          <w:p w14:paraId="03669C21" w14:textId="033DDF15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 2</w:t>
            </w:r>
            <w:r w:rsidR="00735D15">
              <w:rPr>
                <w:sz w:val="26"/>
                <w:szCs w:val="26"/>
                <w:lang w:val="en-US"/>
              </w:rPr>
              <w:t>-4</w:t>
            </w:r>
          </w:p>
          <w:p w14:paraId="12805344" w14:textId="77777777" w:rsidR="00B6118A" w:rsidRPr="007B50D9" w:rsidRDefault="00B6118A" w:rsidP="00B6118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600710CC" w14:textId="1553E76A" w:rsidR="00B6118A" w:rsidRPr="007B50D9" w:rsidRDefault="00E311F9" w:rsidP="00B6118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45" w:type="dxa"/>
          </w:tcPr>
          <w:p w14:paraId="0A1C4BB0" w14:textId="2F50F41B" w:rsidR="00B6118A" w:rsidRPr="00E311F9" w:rsidRDefault="00E311F9" w:rsidP="00B6118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Chapter 2</w:t>
            </w:r>
            <w:r w:rsidR="00B6118A"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–</w:t>
            </w:r>
            <w:r w:rsidR="00B6118A" w:rsidRPr="007B50D9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Treatment wetlands</w:t>
            </w:r>
          </w:p>
          <w:p w14:paraId="7A904FCA" w14:textId="0DA8A7EC" w:rsidR="00B6118A" w:rsidRDefault="00E311F9" w:rsidP="00B6118A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B6118A" w:rsidRPr="007B50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</w:t>
            </w:r>
            <w:r w:rsidR="00B6118A" w:rsidRPr="007B50D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Natural wetlands</w:t>
            </w:r>
          </w:p>
          <w:p w14:paraId="0BBA8070" w14:textId="431A2B22" w:rsidR="00735D15" w:rsidRPr="00E311F9" w:rsidRDefault="00735D15" w:rsidP="00B6118A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2.2. Constructed wetlands</w:t>
            </w:r>
          </w:p>
          <w:p w14:paraId="0D51E2B6" w14:textId="57BF9F7C" w:rsidR="00E311F9" w:rsidRDefault="00735D15" w:rsidP="00E311F9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2.3. Case study: constructed wetlands in the leachate treatment system</w:t>
            </w:r>
          </w:p>
          <w:p w14:paraId="02793925" w14:textId="77777777" w:rsidR="00246C3E" w:rsidRDefault="004925F3" w:rsidP="00246C3E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2.4 Assignment #1</w:t>
            </w:r>
            <w:r w:rsidR="00C728B3">
              <w:rPr>
                <w:sz w:val="26"/>
                <w:szCs w:val="26"/>
                <w:lang w:val="en-US"/>
              </w:rPr>
              <w:t xml:space="preserve"> </w:t>
            </w:r>
          </w:p>
          <w:p w14:paraId="6D539071" w14:textId="414EAE15" w:rsidR="00246C3E" w:rsidRPr="007B50D9" w:rsidRDefault="00246C3E" w:rsidP="00246C3E">
            <w:pPr>
              <w:tabs>
                <w:tab w:val="left" w:pos="626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2.5 Assignment #2</w:t>
            </w:r>
          </w:p>
        </w:tc>
        <w:tc>
          <w:tcPr>
            <w:tcW w:w="1559" w:type="dxa"/>
          </w:tcPr>
          <w:p w14:paraId="1F747649" w14:textId="77777777" w:rsidR="00B6118A" w:rsidRDefault="00735D15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>
              <w:rPr>
                <w:sz w:val="26"/>
                <w:szCs w:val="26"/>
                <w:lang w:val="en-US"/>
              </w:rPr>
              <w:t>Thi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Ngoc Han</w:t>
            </w:r>
          </w:p>
          <w:p w14:paraId="39D93537" w14:textId="3A8002F5" w:rsidR="006935A9" w:rsidRPr="007B50D9" w:rsidRDefault="006935A9" w:rsidP="00B6118A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 Hoang Nghiem</w:t>
            </w:r>
          </w:p>
        </w:tc>
      </w:tr>
      <w:tr w:rsidR="00735D15" w:rsidRPr="007B50D9" w14:paraId="3FB204F9" w14:textId="77777777" w:rsidTr="00681304">
        <w:tc>
          <w:tcPr>
            <w:tcW w:w="988" w:type="dxa"/>
          </w:tcPr>
          <w:p w14:paraId="08282400" w14:textId="394B77EE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Week </w:t>
            </w:r>
            <w:r w:rsidR="004925F3">
              <w:rPr>
                <w:sz w:val="26"/>
                <w:szCs w:val="26"/>
                <w:lang w:val="en-US"/>
              </w:rPr>
              <w:t>5-7</w:t>
            </w:r>
          </w:p>
          <w:p w14:paraId="797F41C9" w14:textId="77777777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220BBDCC" w14:textId="47C7D9A0" w:rsidR="00735D15" w:rsidRPr="007B50D9" w:rsidRDefault="004925F3" w:rsidP="00735D1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245" w:type="dxa"/>
          </w:tcPr>
          <w:p w14:paraId="4F941D49" w14:textId="6444C93A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b/>
                <w:sz w:val="26"/>
                <w:szCs w:val="26"/>
                <w:lang w:val="en-US"/>
              </w:rPr>
              <w:t xml:space="preserve">Chapter </w:t>
            </w:r>
            <w:r w:rsidR="004925F3">
              <w:rPr>
                <w:b/>
                <w:sz w:val="26"/>
                <w:szCs w:val="26"/>
                <w:lang w:val="en-US"/>
              </w:rPr>
              <w:t>3</w:t>
            </w:r>
            <w:r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 w:rsidR="004925F3">
              <w:rPr>
                <w:sz w:val="26"/>
                <w:szCs w:val="26"/>
                <w:lang w:val="en-US"/>
              </w:rPr>
              <w:t>Restoration ecology</w:t>
            </w:r>
          </w:p>
          <w:p w14:paraId="003464C9" w14:textId="7065993C" w:rsidR="00735D15" w:rsidRPr="007B50D9" w:rsidRDefault="00140A69" w:rsidP="00735D15">
            <w:pPr>
              <w:tabs>
                <w:tab w:val="left" w:pos="6265"/>
              </w:tabs>
              <w:spacing w:before="120" w:after="12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735D15" w:rsidRPr="007B50D9">
              <w:rPr>
                <w:sz w:val="26"/>
                <w:szCs w:val="26"/>
              </w:rPr>
              <w:t xml:space="preserve">.1. </w:t>
            </w:r>
            <w:r>
              <w:rPr>
                <w:kern w:val="24"/>
                <w:position w:val="1"/>
                <w:sz w:val="26"/>
                <w:szCs w:val="26"/>
                <w:lang w:val="en-US"/>
              </w:rPr>
              <w:t>Restoration ecology</w:t>
            </w:r>
            <w:r w:rsidR="00735D15" w:rsidRPr="007B50D9">
              <w:rPr>
                <w:kern w:val="24"/>
                <w:position w:val="1"/>
                <w:sz w:val="26"/>
                <w:szCs w:val="26"/>
                <w:lang w:val="en-US"/>
              </w:rPr>
              <w:t xml:space="preserve"> basic concepts</w:t>
            </w:r>
          </w:p>
          <w:p w14:paraId="750B13FC" w14:textId="2D0A0D52" w:rsidR="00735D15" w:rsidRPr="007B50D9" w:rsidRDefault="00140A69" w:rsidP="00735D1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735D15" w:rsidRPr="007B50D9">
              <w:rPr>
                <w:sz w:val="26"/>
                <w:szCs w:val="26"/>
              </w:rPr>
              <w:t xml:space="preserve">.2. </w:t>
            </w:r>
            <w:r>
              <w:rPr>
                <w:sz w:val="26"/>
                <w:szCs w:val="26"/>
                <w:lang w:val="en-US"/>
              </w:rPr>
              <w:t>The main methods in restoration ecology</w:t>
            </w:r>
          </w:p>
          <w:p w14:paraId="450AA7C1" w14:textId="42BC0A35" w:rsidR="00735D15" w:rsidRPr="007B50D9" w:rsidRDefault="00140A69" w:rsidP="00735D15">
            <w:pPr>
              <w:tabs>
                <w:tab w:val="left" w:pos="6265"/>
              </w:tabs>
              <w:spacing w:before="120" w:after="120"/>
              <w:jc w:val="both"/>
              <w:rPr>
                <w:kern w:val="24"/>
                <w:position w:val="1"/>
                <w:sz w:val="26"/>
                <w:szCs w:val="26"/>
                <w:lang w:eastAsia="ja-JP"/>
              </w:rPr>
            </w:pPr>
            <w:r>
              <w:rPr>
                <w:kern w:val="24"/>
                <w:position w:val="1"/>
                <w:sz w:val="26"/>
                <w:szCs w:val="26"/>
              </w:rPr>
              <w:t>3</w:t>
            </w:r>
            <w:r w:rsidR="00735D15" w:rsidRPr="007B50D9">
              <w:rPr>
                <w:kern w:val="24"/>
                <w:position w:val="1"/>
                <w:sz w:val="26"/>
                <w:szCs w:val="26"/>
              </w:rPr>
              <w:t xml:space="preserve">.3. </w:t>
            </w:r>
            <w:r>
              <w:rPr>
                <w:kern w:val="24"/>
                <w:position w:val="1"/>
                <w:sz w:val="26"/>
                <w:szCs w:val="26"/>
                <w:lang w:val="en-US"/>
              </w:rPr>
              <w:t>Coastal zone restoration</w:t>
            </w:r>
          </w:p>
          <w:p w14:paraId="3198AE1A" w14:textId="77777777" w:rsidR="00735D15" w:rsidRDefault="00140A69" w:rsidP="00140A69">
            <w:pPr>
              <w:jc w:val="both"/>
              <w:rPr>
                <w:kern w:val="24"/>
                <w:position w:val="1"/>
                <w:sz w:val="26"/>
                <w:szCs w:val="26"/>
                <w:lang w:val="en-US" w:eastAsia="ja-JP"/>
              </w:rPr>
            </w:pPr>
            <w:r>
              <w:rPr>
                <w:kern w:val="24"/>
                <w:position w:val="1"/>
                <w:sz w:val="26"/>
                <w:szCs w:val="26"/>
                <w:lang w:eastAsia="ja-JP"/>
              </w:rPr>
              <w:t>3</w:t>
            </w:r>
            <w:r w:rsidR="00735D15" w:rsidRPr="007B50D9">
              <w:rPr>
                <w:kern w:val="24"/>
                <w:position w:val="1"/>
                <w:sz w:val="26"/>
                <w:szCs w:val="26"/>
                <w:lang w:eastAsia="ja-JP"/>
              </w:rPr>
              <w:t>.4.</w:t>
            </w:r>
            <w:r w:rsidR="00735D15" w:rsidRPr="007B50D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</w:t>
            </w: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Lake restoration</w:t>
            </w:r>
          </w:p>
          <w:p w14:paraId="42F27D7F" w14:textId="77777777" w:rsidR="00140A69" w:rsidRDefault="00140A69" w:rsidP="00140A69">
            <w:pPr>
              <w:jc w:val="both"/>
              <w:rPr>
                <w:kern w:val="24"/>
                <w:position w:val="1"/>
                <w:sz w:val="26"/>
                <w:szCs w:val="26"/>
                <w:lang w:val="en-US" w:eastAsia="ja-JP"/>
              </w:rPr>
            </w:pP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3.5 Estuary restoration</w:t>
            </w:r>
          </w:p>
          <w:p w14:paraId="4A69F925" w14:textId="77777777" w:rsidR="00140A69" w:rsidRDefault="00EC19F6" w:rsidP="00140A69">
            <w:pPr>
              <w:jc w:val="both"/>
              <w:rPr>
                <w:kern w:val="24"/>
                <w:position w:val="1"/>
                <w:sz w:val="26"/>
                <w:szCs w:val="26"/>
                <w:lang w:val="en-US" w:eastAsia="ja-JP"/>
              </w:rPr>
            </w:pP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3.6 Stream restoration</w:t>
            </w:r>
          </w:p>
          <w:p w14:paraId="7F5625D0" w14:textId="20E91B47" w:rsidR="00EC19F6" w:rsidRDefault="00EC19F6" w:rsidP="00140A69">
            <w:pPr>
              <w:jc w:val="both"/>
              <w:rPr>
                <w:kern w:val="24"/>
                <w:position w:val="1"/>
                <w:sz w:val="26"/>
                <w:szCs w:val="26"/>
                <w:lang w:val="en-US" w:eastAsia="ja-JP"/>
              </w:rPr>
            </w:pP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3.7 Case study: stream restoration in Ho Chi Minh city</w:t>
            </w:r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(</w:t>
            </w:r>
            <w:proofErr w:type="spellStart"/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>Nhieu</w:t>
            </w:r>
            <w:proofErr w:type="spellEnd"/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</w:t>
            </w:r>
            <w:proofErr w:type="spellStart"/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>Loc</w:t>
            </w:r>
            <w:proofErr w:type="spellEnd"/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canal)</w:t>
            </w: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and Korea</w:t>
            </w:r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(</w:t>
            </w:r>
            <w:proofErr w:type="spellStart"/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>Cheonggye-cheon</w:t>
            </w:r>
            <w:proofErr w:type="spellEnd"/>
            <w:r w:rsidR="00575F39">
              <w:rPr>
                <w:kern w:val="24"/>
                <w:position w:val="1"/>
                <w:sz w:val="26"/>
                <w:szCs w:val="26"/>
                <w:lang w:val="en-US" w:eastAsia="ja-JP"/>
              </w:rPr>
              <w:t xml:space="preserve"> stream)</w:t>
            </w: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.</w:t>
            </w:r>
          </w:p>
          <w:p w14:paraId="748FDB2B" w14:textId="3B0EA9A1" w:rsidR="00575F39" w:rsidRDefault="00575F39" w:rsidP="00140A69">
            <w:pPr>
              <w:jc w:val="both"/>
              <w:rPr>
                <w:kern w:val="24"/>
                <w:position w:val="1"/>
                <w:sz w:val="26"/>
                <w:szCs w:val="26"/>
                <w:lang w:val="en-US" w:eastAsia="ja-JP"/>
              </w:rPr>
            </w:pP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Group presentation</w:t>
            </w:r>
          </w:p>
          <w:p w14:paraId="3C8E61A7" w14:textId="5BD40CBF" w:rsidR="00C56803" w:rsidRDefault="00C56803" w:rsidP="00140A69">
            <w:pPr>
              <w:jc w:val="both"/>
              <w:rPr>
                <w:kern w:val="24"/>
                <w:position w:val="1"/>
                <w:sz w:val="26"/>
                <w:szCs w:val="26"/>
                <w:lang w:val="en-US" w:eastAsia="ja-JP"/>
              </w:rPr>
            </w:pP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3.8 Assignment #</w:t>
            </w:r>
            <w:r w:rsidR="00246C3E">
              <w:rPr>
                <w:kern w:val="24"/>
                <w:position w:val="1"/>
                <w:sz w:val="26"/>
                <w:szCs w:val="26"/>
                <w:lang w:val="en-US" w:eastAsia="ja-JP"/>
              </w:rPr>
              <w:t>3</w:t>
            </w:r>
          </w:p>
          <w:p w14:paraId="377D05AA" w14:textId="56C8BFAE" w:rsidR="00F427DF" w:rsidRPr="007B50D9" w:rsidRDefault="00F427DF" w:rsidP="00140A69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kern w:val="24"/>
                <w:position w:val="1"/>
                <w:sz w:val="26"/>
                <w:szCs w:val="26"/>
                <w:lang w:val="en-US" w:eastAsia="ja-JP"/>
              </w:rPr>
              <w:t>Mid-term exam</w:t>
            </w:r>
          </w:p>
        </w:tc>
        <w:tc>
          <w:tcPr>
            <w:tcW w:w="1559" w:type="dxa"/>
          </w:tcPr>
          <w:p w14:paraId="4881AD41" w14:textId="77777777" w:rsidR="00735D15" w:rsidRDefault="00735D15" w:rsidP="00735D15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333AF7"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 w:rsidRPr="00333AF7">
              <w:rPr>
                <w:sz w:val="26"/>
                <w:szCs w:val="26"/>
                <w:lang w:val="en-US"/>
              </w:rPr>
              <w:t>Thi</w:t>
            </w:r>
            <w:proofErr w:type="spellEnd"/>
            <w:r w:rsidRPr="00333AF7">
              <w:rPr>
                <w:sz w:val="26"/>
                <w:szCs w:val="26"/>
                <w:lang w:val="en-US"/>
              </w:rPr>
              <w:t xml:space="preserve"> Ngoc Han</w:t>
            </w:r>
          </w:p>
          <w:p w14:paraId="524F1A55" w14:textId="6B0C445C" w:rsidR="006935A9" w:rsidRPr="007B50D9" w:rsidRDefault="006935A9" w:rsidP="00735D15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 Hoang Nghiem</w:t>
            </w:r>
          </w:p>
        </w:tc>
      </w:tr>
      <w:tr w:rsidR="00735D15" w:rsidRPr="007B50D9" w14:paraId="25321CB6" w14:textId="77777777" w:rsidTr="00681304">
        <w:tc>
          <w:tcPr>
            <w:tcW w:w="988" w:type="dxa"/>
          </w:tcPr>
          <w:p w14:paraId="4DE4B66C" w14:textId="57263EA7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 xml:space="preserve">Week </w:t>
            </w:r>
            <w:r w:rsidR="00575F39">
              <w:rPr>
                <w:sz w:val="26"/>
                <w:szCs w:val="26"/>
                <w:lang w:val="en-US"/>
              </w:rPr>
              <w:t>8</w:t>
            </w:r>
          </w:p>
          <w:p w14:paraId="25A79B1F" w14:textId="77777777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14:paraId="29F6B467" w14:textId="1F80205B" w:rsidR="00735D15" w:rsidRPr="007B50D9" w:rsidRDefault="00575F39" w:rsidP="00735D1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245" w:type="dxa"/>
          </w:tcPr>
          <w:p w14:paraId="6E90EC04" w14:textId="7E064302" w:rsidR="00735D15" w:rsidRPr="00575F39" w:rsidRDefault="00575F39" w:rsidP="00735D15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Chapter 4</w:t>
            </w:r>
            <w:r w:rsidR="00735D15"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Soil bioengineering</w:t>
            </w:r>
          </w:p>
          <w:p w14:paraId="48BB38A8" w14:textId="2D3D9777" w:rsidR="00735D15" w:rsidRPr="00575F39" w:rsidRDefault="00575F39" w:rsidP="00735D15">
            <w:pPr>
              <w:spacing w:before="120" w:after="120"/>
              <w:jc w:val="both"/>
              <w:rPr>
                <w:sz w:val="26"/>
                <w:szCs w:val="26"/>
                <w:lang w:val="en-US" w:eastAsia="ja-JP"/>
              </w:rPr>
            </w:pPr>
            <w:r>
              <w:rPr>
                <w:sz w:val="26"/>
                <w:szCs w:val="26"/>
              </w:rPr>
              <w:t>4</w:t>
            </w:r>
            <w:r w:rsidR="00735D15" w:rsidRPr="007B50D9">
              <w:rPr>
                <w:sz w:val="26"/>
                <w:szCs w:val="26"/>
              </w:rPr>
              <w:t xml:space="preserve">.1. </w:t>
            </w:r>
            <w:r>
              <w:rPr>
                <w:sz w:val="26"/>
                <w:szCs w:val="26"/>
                <w:lang w:val="en-US"/>
              </w:rPr>
              <w:t>Concepts of soil bioengineering</w:t>
            </w:r>
          </w:p>
          <w:p w14:paraId="517971C0" w14:textId="11AABDF9" w:rsidR="00735D15" w:rsidRPr="007B50D9" w:rsidRDefault="00A2426F" w:rsidP="00735D15">
            <w:pPr>
              <w:jc w:val="both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lang w:val="en-US" w:eastAsia="ja-JP"/>
              </w:rPr>
              <w:t>4</w:t>
            </w:r>
            <w:r w:rsidR="00735D15" w:rsidRPr="007B50D9">
              <w:rPr>
                <w:sz w:val="26"/>
                <w:szCs w:val="26"/>
                <w:lang w:eastAsia="ja-JP"/>
              </w:rPr>
              <w:t xml:space="preserve">.2. </w:t>
            </w:r>
            <w:r>
              <w:rPr>
                <w:sz w:val="26"/>
                <w:szCs w:val="26"/>
                <w:lang w:val="en-US" w:eastAsia="ja-JP"/>
              </w:rPr>
              <w:t xml:space="preserve">Erosion control </w:t>
            </w:r>
          </w:p>
          <w:p w14:paraId="3B0DC218" w14:textId="4135C1E3" w:rsidR="00735D15" w:rsidRPr="007B50D9" w:rsidRDefault="00A2426F" w:rsidP="00735D15">
            <w:pPr>
              <w:tabs>
                <w:tab w:val="left" w:pos="1560"/>
              </w:tabs>
              <w:spacing w:before="120" w:after="120"/>
              <w:jc w:val="both"/>
              <w:rPr>
                <w:sz w:val="26"/>
                <w:szCs w:val="26"/>
                <w:lang w:val="pt-BR" w:eastAsia="ja-JP"/>
              </w:rPr>
            </w:pPr>
            <w:r>
              <w:rPr>
                <w:sz w:val="26"/>
                <w:szCs w:val="26"/>
                <w:lang w:val="pt-BR" w:eastAsia="ja-JP"/>
              </w:rPr>
              <w:t>4</w:t>
            </w:r>
            <w:r w:rsidR="00735D15" w:rsidRPr="007B50D9">
              <w:rPr>
                <w:sz w:val="26"/>
                <w:szCs w:val="26"/>
                <w:lang w:val="pt-BR" w:eastAsia="ja-JP"/>
              </w:rPr>
              <w:t>.</w:t>
            </w:r>
            <w:r>
              <w:rPr>
                <w:sz w:val="26"/>
                <w:szCs w:val="26"/>
                <w:lang w:val="pt-BR" w:eastAsia="ja-JP"/>
              </w:rPr>
              <w:t>3</w:t>
            </w:r>
            <w:r w:rsidR="00735D15" w:rsidRPr="007B50D9">
              <w:rPr>
                <w:sz w:val="26"/>
                <w:szCs w:val="26"/>
                <w:lang w:val="pt-BR" w:eastAsia="ja-JP"/>
              </w:rPr>
              <w:t xml:space="preserve">. </w:t>
            </w:r>
            <w:r>
              <w:rPr>
                <w:sz w:val="26"/>
                <w:szCs w:val="26"/>
                <w:lang w:val="pt-BR" w:eastAsia="ja-JP"/>
              </w:rPr>
              <w:t>Organic farming</w:t>
            </w:r>
          </w:p>
          <w:p w14:paraId="19DBE96A" w14:textId="786B8CEB" w:rsidR="00735D15" w:rsidRPr="007B50D9" w:rsidRDefault="00A2426F" w:rsidP="00735D15">
            <w:pPr>
              <w:tabs>
                <w:tab w:val="left" w:pos="1560"/>
              </w:tabs>
              <w:spacing w:before="120" w:after="120"/>
              <w:jc w:val="both"/>
              <w:rPr>
                <w:sz w:val="26"/>
                <w:szCs w:val="26"/>
                <w:lang w:val="pt-BR" w:eastAsia="ja-JP"/>
              </w:rPr>
            </w:pPr>
            <w:r>
              <w:rPr>
                <w:sz w:val="26"/>
                <w:szCs w:val="26"/>
                <w:lang w:val="pt-BR" w:eastAsia="ja-JP"/>
              </w:rPr>
              <w:t>4</w:t>
            </w:r>
            <w:r w:rsidR="00735D15" w:rsidRPr="007B50D9">
              <w:rPr>
                <w:sz w:val="26"/>
                <w:szCs w:val="26"/>
                <w:lang w:val="pt-BR" w:eastAsia="ja-JP"/>
              </w:rPr>
              <w:t>.</w:t>
            </w:r>
            <w:r>
              <w:rPr>
                <w:sz w:val="26"/>
                <w:szCs w:val="26"/>
                <w:lang w:val="pt-BR" w:eastAsia="ja-JP"/>
              </w:rPr>
              <w:t>4</w:t>
            </w:r>
            <w:r w:rsidR="00735D15" w:rsidRPr="007B50D9">
              <w:rPr>
                <w:sz w:val="26"/>
                <w:szCs w:val="26"/>
                <w:lang w:val="pt-BR" w:eastAsia="ja-JP"/>
              </w:rPr>
              <w:t xml:space="preserve">. </w:t>
            </w:r>
            <w:r>
              <w:rPr>
                <w:sz w:val="26"/>
                <w:szCs w:val="26"/>
                <w:lang w:val="pt-BR" w:eastAsia="ja-JP"/>
              </w:rPr>
              <w:t>Biological control and biopesticides</w:t>
            </w:r>
          </w:p>
          <w:p w14:paraId="78739979" w14:textId="4A50F09A" w:rsidR="00735D15" w:rsidRPr="00A2426F" w:rsidRDefault="00A2426F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A2426F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1559" w:type="dxa"/>
          </w:tcPr>
          <w:p w14:paraId="05D3B0CB" w14:textId="3AFB2856" w:rsidR="00735D15" w:rsidRPr="007B50D9" w:rsidRDefault="00735D15" w:rsidP="00735D15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333AF7"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 w:rsidRPr="00333AF7">
              <w:rPr>
                <w:sz w:val="26"/>
                <w:szCs w:val="26"/>
                <w:lang w:val="en-US"/>
              </w:rPr>
              <w:t>Thi</w:t>
            </w:r>
            <w:proofErr w:type="spellEnd"/>
            <w:r w:rsidRPr="00333AF7"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735D15" w:rsidRPr="007B50D9" w14:paraId="1E14F3C5" w14:textId="77777777" w:rsidTr="00681304">
        <w:tc>
          <w:tcPr>
            <w:tcW w:w="988" w:type="dxa"/>
          </w:tcPr>
          <w:p w14:paraId="0719FF53" w14:textId="0B64CBBA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lastRenderedPageBreak/>
              <w:t>Week</w:t>
            </w:r>
          </w:p>
          <w:p w14:paraId="4064692B" w14:textId="5542C204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75" w:type="dxa"/>
          </w:tcPr>
          <w:p w14:paraId="67236CB6" w14:textId="367B8601" w:rsidR="00735D15" w:rsidRPr="007B50D9" w:rsidRDefault="00A2426F" w:rsidP="00735D1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245" w:type="dxa"/>
          </w:tcPr>
          <w:p w14:paraId="506C7ED9" w14:textId="3A54FF55" w:rsidR="00735D15" w:rsidRPr="007B50D9" w:rsidRDefault="00A2426F" w:rsidP="00735D1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Chapter 5</w:t>
            </w:r>
            <w:r w:rsidR="00735D15"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Ecological engineering for solid waste management</w:t>
            </w:r>
          </w:p>
          <w:p w14:paraId="689154C1" w14:textId="1642CEFE" w:rsidR="00735D15" w:rsidRPr="007B50D9" w:rsidRDefault="00A2426F" w:rsidP="00735D15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>
              <w:rPr>
                <w:sz w:val="26"/>
                <w:szCs w:val="26"/>
                <w:lang w:val="pt-BR" w:eastAsia="ja-JP"/>
              </w:rPr>
              <w:t>5</w:t>
            </w:r>
            <w:r w:rsidR="00735D15" w:rsidRPr="007B50D9">
              <w:rPr>
                <w:sz w:val="26"/>
                <w:szCs w:val="26"/>
                <w:lang w:val="pt-BR" w:eastAsia="ja-JP"/>
              </w:rPr>
              <w:t xml:space="preserve">.1. </w:t>
            </w:r>
            <w:r w:rsidR="00C728B3">
              <w:rPr>
                <w:sz w:val="26"/>
                <w:szCs w:val="26"/>
                <w:lang w:val="pt-BR" w:eastAsia="ja-JP"/>
              </w:rPr>
              <w:t xml:space="preserve">The basic concepts </w:t>
            </w:r>
          </w:p>
          <w:p w14:paraId="2A6D71AA" w14:textId="3651EDD7" w:rsidR="00735D15" w:rsidRPr="007B50D9" w:rsidRDefault="00A2426F" w:rsidP="00735D15">
            <w:pPr>
              <w:tabs>
                <w:tab w:val="left" w:pos="156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>
              <w:rPr>
                <w:color w:val="000000"/>
                <w:sz w:val="26"/>
                <w:szCs w:val="26"/>
                <w:lang w:val="pt-BR" w:eastAsia="ja-JP"/>
              </w:rPr>
              <w:t>5</w:t>
            </w:r>
            <w:r w:rsidR="00735D15" w:rsidRPr="007B50D9">
              <w:rPr>
                <w:color w:val="000000"/>
                <w:sz w:val="26"/>
                <w:szCs w:val="26"/>
                <w:lang w:val="pt-BR" w:eastAsia="ja-JP"/>
              </w:rPr>
              <w:t xml:space="preserve">.2. </w:t>
            </w:r>
            <w:r w:rsidR="00C728B3" w:rsidRPr="00C728B3">
              <w:rPr>
                <w:color w:val="000000"/>
                <w:sz w:val="26"/>
                <w:szCs w:val="26"/>
                <w:lang w:val="pt-BR" w:eastAsia="ja-JP"/>
              </w:rPr>
              <w:t>Current status of solid waste generation in Vietnam</w:t>
            </w:r>
          </w:p>
          <w:p w14:paraId="494F52F0" w14:textId="3C755348" w:rsidR="00735D15" w:rsidRPr="007B50D9" w:rsidRDefault="00A2426F" w:rsidP="00735D15">
            <w:pPr>
              <w:jc w:val="both"/>
              <w:rPr>
                <w:color w:val="000000"/>
                <w:sz w:val="26"/>
                <w:szCs w:val="26"/>
                <w:lang w:val="pt-BR" w:eastAsia="ja-JP"/>
              </w:rPr>
            </w:pPr>
            <w:r>
              <w:rPr>
                <w:color w:val="000000"/>
                <w:sz w:val="26"/>
                <w:szCs w:val="26"/>
                <w:lang w:val="pt-BR" w:eastAsia="ja-JP"/>
              </w:rPr>
              <w:t>5</w:t>
            </w:r>
            <w:r w:rsidR="00735D15" w:rsidRPr="007B50D9">
              <w:rPr>
                <w:color w:val="000000"/>
                <w:sz w:val="26"/>
                <w:szCs w:val="26"/>
                <w:lang w:val="pt-BR" w:eastAsia="ja-JP"/>
              </w:rPr>
              <w:t xml:space="preserve">.3. </w:t>
            </w:r>
            <w:r w:rsidR="00C728B3">
              <w:rPr>
                <w:color w:val="000000"/>
                <w:sz w:val="26"/>
                <w:szCs w:val="26"/>
                <w:lang w:val="pt-BR" w:eastAsia="ja-JP"/>
              </w:rPr>
              <w:t xml:space="preserve">Solid waste management methods using ecological engineering </w:t>
            </w:r>
          </w:p>
          <w:p w14:paraId="16E1B2DB" w14:textId="2EB4EA83" w:rsidR="00735D15" w:rsidRPr="007B50D9" w:rsidRDefault="00C728B3" w:rsidP="00C728B3">
            <w:pPr>
              <w:tabs>
                <w:tab w:val="left" w:pos="156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 w:eastAsia="ja-JP"/>
              </w:rPr>
              <w:t>5</w:t>
            </w:r>
            <w:r w:rsidR="00735D15" w:rsidRPr="007B50D9">
              <w:rPr>
                <w:color w:val="000000"/>
                <w:sz w:val="26"/>
                <w:szCs w:val="26"/>
                <w:lang w:val="pt-BR" w:eastAsia="ja-JP"/>
              </w:rPr>
              <w:t xml:space="preserve">.4. </w:t>
            </w:r>
            <w:r>
              <w:rPr>
                <w:color w:val="000000"/>
                <w:sz w:val="26"/>
                <w:szCs w:val="26"/>
                <w:lang w:val="pt-BR" w:eastAsia="ja-JP"/>
              </w:rPr>
              <w:t xml:space="preserve">Case study: </w:t>
            </w:r>
            <w:r w:rsidR="002A1115">
              <w:rPr>
                <w:color w:val="000000"/>
                <w:sz w:val="26"/>
                <w:szCs w:val="26"/>
                <w:lang w:val="pt-BR" w:eastAsia="ja-JP"/>
              </w:rPr>
              <w:t>how to make a new ecology at landfill</w:t>
            </w:r>
          </w:p>
          <w:p w14:paraId="550E7701" w14:textId="1C431C89" w:rsidR="00735D15" w:rsidRPr="002A1115" w:rsidRDefault="002A1115" w:rsidP="00C728B3">
            <w:pPr>
              <w:jc w:val="both"/>
              <w:rPr>
                <w:sz w:val="26"/>
                <w:szCs w:val="26"/>
                <w:lang w:val="en-US"/>
              </w:rPr>
            </w:pPr>
            <w:r w:rsidRPr="002A1115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1559" w:type="dxa"/>
          </w:tcPr>
          <w:p w14:paraId="26F848FE" w14:textId="590F89DA" w:rsidR="00735D15" w:rsidRPr="007B50D9" w:rsidRDefault="00735D15" w:rsidP="00735D15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333AF7"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 w:rsidRPr="00333AF7">
              <w:rPr>
                <w:sz w:val="26"/>
                <w:szCs w:val="26"/>
                <w:lang w:val="en-US"/>
              </w:rPr>
              <w:t>Thi</w:t>
            </w:r>
            <w:proofErr w:type="spellEnd"/>
            <w:r w:rsidRPr="00333AF7"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  <w:tr w:rsidR="00735D15" w:rsidRPr="007B50D9" w14:paraId="05AF9709" w14:textId="77777777" w:rsidTr="00681304">
        <w:tc>
          <w:tcPr>
            <w:tcW w:w="988" w:type="dxa"/>
          </w:tcPr>
          <w:p w14:paraId="590A6D0B" w14:textId="77777777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Week</w:t>
            </w:r>
          </w:p>
          <w:p w14:paraId="53192CE5" w14:textId="43C4CC0E" w:rsidR="00735D15" w:rsidRPr="007B50D9" w:rsidRDefault="00735D15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7B50D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5" w:type="dxa"/>
          </w:tcPr>
          <w:p w14:paraId="07DC1E44" w14:textId="3BB0410E" w:rsidR="00735D15" w:rsidRPr="007B50D9" w:rsidRDefault="002A1115" w:rsidP="00735D1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245" w:type="dxa"/>
          </w:tcPr>
          <w:p w14:paraId="4C2CAE1E" w14:textId="22B218D5" w:rsidR="00735D15" w:rsidRPr="007B50D9" w:rsidRDefault="002A1115" w:rsidP="00735D1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Chapter 6</w:t>
            </w:r>
            <w:r w:rsidR="00735D15" w:rsidRPr="007B50D9">
              <w:rPr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Exotic species control</w:t>
            </w:r>
          </w:p>
          <w:p w14:paraId="4A275BC5" w14:textId="2CF1F9CC" w:rsidR="00735D15" w:rsidRPr="007B50D9" w:rsidRDefault="002A1115" w:rsidP="00735D15">
            <w:pPr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6</w:t>
            </w:r>
            <w:r w:rsidR="00735D15" w:rsidRPr="007B50D9">
              <w:rPr>
                <w:rFonts w:eastAsia="+mn-ea"/>
                <w:color w:val="000000"/>
                <w:sz w:val="26"/>
                <w:szCs w:val="26"/>
              </w:rPr>
              <w:t xml:space="preserve">.1. </w:t>
            </w:r>
            <w:r>
              <w:rPr>
                <w:rFonts w:eastAsia="+mn-ea"/>
                <w:color w:val="000000"/>
                <w:sz w:val="26"/>
                <w:szCs w:val="26"/>
                <w:lang w:val="en-US"/>
              </w:rPr>
              <w:t>The basic</w:t>
            </w:r>
            <w:r w:rsidR="00735D15" w:rsidRPr="007B50D9">
              <w:rPr>
                <w:rFonts w:eastAsia="+mn-ea"/>
                <w:color w:val="000000"/>
                <w:sz w:val="26"/>
                <w:szCs w:val="26"/>
                <w:lang w:val="en-US"/>
              </w:rPr>
              <w:t xml:space="preserve"> Concepts</w:t>
            </w:r>
          </w:p>
          <w:p w14:paraId="62F864BD" w14:textId="0BB412D2" w:rsidR="00735D15" w:rsidRPr="007B50D9" w:rsidRDefault="002A1115" w:rsidP="00735D15">
            <w:pPr>
              <w:tabs>
                <w:tab w:val="left" w:pos="3945"/>
              </w:tabs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</w:rPr>
            </w:pPr>
            <w:r>
              <w:rPr>
                <w:rFonts w:eastAsia="+mn-ea"/>
                <w:color w:val="000000"/>
                <w:sz w:val="26"/>
                <w:szCs w:val="26"/>
              </w:rPr>
              <w:t>6</w:t>
            </w:r>
            <w:r w:rsidR="00735D15" w:rsidRPr="007B50D9">
              <w:rPr>
                <w:rFonts w:eastAsia="+mn-ea"/>
                <w:color w:val="000000"/>
                <w:sz w:val="26"/>
                <w:szCs w:val="26"/>
              </w:rPr>
              <w:t xml:space="preserve">.2. </w:t>
            </w:r>
            <w:r>
              <w:rPr>
                <w:rFonts w:eastAsia="+mn-ea"/>
                <w:color w:val="000000"/>
                <w:sz w:val="26"/>
                <w:szCs w:val="26"/>
                <w:lang w:val="en-US"/>
              </w:rPr>
              <w:t xml:space="preserve"> </w:t>
            </w:r>
            <w:r w:rsidR="00F427DF">
              <w:rPr>
                <w:rFonts w:eastAsia="+mn-ea"/>
                <w:color w:val="000000"/>
                <w:sz w:val="26"/>
                <w:szCs w:val="26"/>
                <w:lang w:val="en-US"/>
              </w:rPr>
              <w:t>Exotic plants control</w:t>
            </w:r>
          </w:p>
          <w:p w14:paraId="6E3D8E22" w14:textId="1EEA4033" w:rsidR="00735D15" w:rsidRDefault="00F427DF" w:rsidP="00735D15">
            <w:pPr>
              <w:tabs>
                <w:tab w:val="left" w:pos="3945"/>
              </w:tabs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+mn-ea"/>
                <w:color w:val="000000"/>
                <w:sz w:val="26"/>
                <w:szCs w:val="26"/>
              </w:rPr>
              <w:t>6</w:t>
            </w:r>
            <w:r w:rsidR="00735D15" w:rsidRPr="007B50D9">
              <w:rPr>
                <w:rFonts w:eastAsia="+mn-ea"/>
                <w:color w:val="000000"/>
                <w:sz w:val="26"/>
                <w:szCs w:val="26"/>
              </w:rPr>
              <w:t xml:space="preserve">.3. </w:t>
            </w:r>
            <w:r>
              <w:rPr>
                <w:rFonts w:eastAsia="+mn-ea"/>
                <w:color w:val="000000"/>
                <w:sz w:val="26"/>
                <w:szCs w:val="26"/>
                <w:lang w:val="en-US"/>
              </w:rPr>
              <w:t>Exotic animals control</w:t>
            </w:r>
          </w:p>
          <w:p w14:paraId="1BADB0BB" w14:textId="3A923011" w:rsidR="00C56803" w:rsidRPr="007B50D9" w:rsidRDefault="00C56803" w:rsidP="00735D15">
            <w:pPr>
              <w:tabs>
                <w:tab w:val="left" w:pos="3945"/>
              </w:tabs>
              <w:spacing w:before="120" w:after="120"/>
              <w:jc w:val="both"/>
              <w:rPr>
                <w:rFonts w:eastAsia="+mn-ea"/>
                <w:color w:val="000000"/>
                <w:sz w:val="26"/>
                <w:szCs w:val="26"/>
                <w:lang w:val="pt-BR"/>
              </w:rPr>
            </w:pPr>
            <w:r>
              <w:rPr>
                <w:rFonts w:eastAsia="+mn-ea"/>
                <w:color w:val="000000"/>
                <w:sz w:val="26"/>
                <w:szCs w:val="26"/>
                <w:lang w:val="en-US"/>
              </w:rPr>
              <w:t>6.4 Case study: research on production of bioenergy by the hyacinth biodegradation</w:t>
            </w:r>
          </w:p>
          <w:p w14:paraId="2281DEB6" w14:textId="5B8FFDDF" w:rsidR="00735D15" w:rsidRPr="00F427DF" w:rsidRDefault="00F427DF" w:rsidP="00735D15">
            <w:pPr>
              <w:jc w:val="both"/>
              <w:rPr>
                <w:sz w:val="26"/>
                <w:szCs w:val="26"/>
                <w:lang w:val="en-US"/>
              </w:rPr>
            </w:pPr>
            <w:r w:rsidRPr="00F427DF">
              <w:rPr>
                <w:sz w:val="26"/>
                <w:szCs w:val="26"/>
                <w:lang w:val="en-US"/>
              </w:rPr>
              <w:t>Group presentation</w:t>
            </w:r>
          </w:p>
        </w:tc>
        <w:tc>
          <w:tcPr>
            <w:tcW w:w="1559" w:type="dxa"/>
          </w:tcPr>
          <w:p w14:paraId="6B49B4F2" w14:textId="5A453A93" w:rsidR="00735D15" w:rsidRPr="007B50D9" w:rsidRDefault="00735D15" w:rsidP="00735D15">
            <w:pPr>
              <w:ind w:left="34"/>
              <w:jc w:val="both"/>
              <w:rPr>
                <w:sz w:val="26"/>
                <w:szCs w:val="26"/>
                <w:lang w:val="en-US"/>
              </w:rPr>
            </w:pPr>
            <w:r w:rsidRPr="00333AF7">
              <w:rPr>
                <w:sz w:val="26"/>
                <w:szCs w:val="26"/>
                <w:lang w:val="en-US"/>
              </w:rPr>
              <w:t xml:space="preserve">Huynh </w:t>
            </w:r>
            <w:proofErr w:type="spellStart"/>
            <w:r w:rsidRPr="00333AF7">
              <w:rPr>
                <w:sz w:val="26"/>
                <w:szCs w:val="26"/>
                <w:lang w:val="en-US"/>
              </w:rPr>
              <w:t>Thi</w:t>
            </w:r>
            <w:proofErr w:type="spellEnd"/>
            <w:r w:rsidRPr="00333AF7">
              <w:rPr>
                <w:sz w:val="26"/>
                <w:szCs w:val="26"/>
                <w:lang w:val="en-US"/>
              </w:rPr>
              <w:t xml:space="preserve"> Ngoc Han</w:t>
            </w:r>
          </w:p>
        </w:tc>
      </w:tr>
    </w:tbl>
    <w:p w14:paraId="62C0A66E" w14:textId="77777777" w:rsidR="0035332F" w:rsidRPr="007B50D9" w:rsidRDefault="0035332F" w:rsidP="007B50D9">
      <w:pPr>
        <w:tabs>
          <w:tab w:val="left" w:pos="6265"/>
        </w:tabs>
        <w:jc w:val="both"/>
        <w:rPr>
          <w:b/>
          <w:sz w:val="26"/>
          <w:szCs w:val="26"/>
        </w:rPr>
      </w:pPr>
    </w:p>
    <w:p w14:paraId="50740EC4" w14:textId="77777777" w:rsidR="00B6118A" w:rsidRPr="00566959" w:rsidRDefault="00B6118A" w:rsidP="00B6118A">
      <w:pPr>
        <w:pStyle w:val="Heading3"/>
        <w:rPr>
          <w:rFonts w:ascii="Times New Roman" w:hAnsi="Times New Roman" w:cs="Times New Roman"/>
          <w:color w:val="auto"/>
          <w:sz w:val="26"/>
          <w:szCs w:val="26"/>
        </w:rPr>
      </w:pPr>
      <w:r w:rsidRPr="00566959">
        <w:rPr>
          <w:rFonts w:ascii="Times New Roman" w:hAnsi="Times New Roman" w:cs="Times New Roman"/>
          <w:color w:val="auto"/>
          <w:sz w:val="26"/>
          <w:szCs w:val="26"/>
        </w:rPr>
        <w:t>Course assignments</w:t>
      </w:r>
    </w:p>
    <w:p w14:paraId="0F67568A" w14:textId="77777777" w:rsidR="00B6118A" w:rsidRPr="00566959" w:rsidRDefault="00B6118A" w:rsidP="00B6118A">
      <w:pPr>
        <w:spacing w:after="120"/>
        <w:rPr>
          <w:sz w:val="26"/>
          <w:szCs w:val="26"/>
          <w:lang w:val="en-US"/>
        </w:rPr>
      </w:pPr>
      <w:r w:rsidRPr="00566959">
        <w:rPr>
          <w:sz w:val="26"/>
          <w:szCs w:val="26"/>
          <w:lang w:val="en-US"/>
        </w:rPr>
        <w:t>Course assignments will constitute a multi-part project:</w:t>
      </w:r>
    </w:p>
    <w:p w14:paraId="0A6F9DBD" w14:textId="162D36F9" w:rsidR="00B6118A" w:rsidRPr="00566959" w:rsidRDefault="00B6118A" w:rsidP="00C56803">
      <w:pPr>
        <w:pStyle w:val="ListParagraph"/>
        <w:numPr>
          <w:ilvl w:val="0"/>
          <w:numId w:val="5"/>
        </w:numPr>
        <w:spacing w:after="120"/>
        <w:jc w:val="both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 xml:space="preserve">Assignment #1 (mostly </w:t>
      </w:r>
      <w:r w:rsidR="00246C3E">
        <w:rPr>
          <w:sz w:val="26"/>
          <w:szCs w:val="26"/>
          <w:lang w:val="en-GB"/>
        </w:rPr>
        <w:t>at home</w:t>
      </w:r>
      <w:r w:rsidRPr="00566959">
        <w:rPr>
          <w:sz w:val="26"/>
          <w:szCs w:val="26"/>
          <w:lang w:val="en-GB"/>
        </w:rPr>
        <w:t>) –</w:t>
      </w:r>
      <w:r w:rsidR="00C56803">
        <w:rPr>
          <w:sz w:val="26"/>
          <w:szCs w:val="26"/>
          <w:lang w:val="en-GB"/>
        </w:rPr>
        <w:t>Write an essay about</w:t>
      </w:r>
      <w:r w:rsidR="00C56803" w:rsidRPr="00C728B3">
        <w:rPr>
          <w:sz w:val="26"/>
          <w:szCs w:val="26"/>
          <w:lang w:val="en-US"/>
        </w:rPr>
        <w:t xml:space="preserve"> the characteristics of natural wetlands</w:t>
      </w:r>
      <w:r w:rsidR="00C56803">
        <w:rPr>
          <w:sz w:val="26"/>
          <w:szCs w:val="26"/>
          <w:lang w:val="en-US"/>
        </w:rPr>
        <w:t xml:space="preserve"> in Viet Nam and suggest the natural wetlands management methods for sustainable development</w:t>
      </w:r>
      <w:r w:rsidR="00566959">
        <w:rPr>
          <w:sz w:val="26"/>
          <w:szCs w:val="26"/>
          <w:lang w:val="en-GB"/>
        </w:rPr>
        <w:t>.</w:t>
      </w:r>
    </w:p>
    <w:p w14:paraId="77031893" w14:textId="052B4D8A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GB"/>
        </w:rPr>
      </w:pPr>
      <w:r w:rsidRPr="00566959">
        <w:rPr>
          <w:sz w:val="26"/>
          <w:szCs w:val="26"/>
          <w:lang w:val="en-GB"/>
        </w:rPr>
        <w:t>Assignment #</w:t>
      </w:r>
      <w:r w:rsidRPr="00566959">
        <w:rPr>
          <w:sz w:val="26"/>
          <w:szCs w:val="26"/>
          <w:lang w:val="en-US"/>
        </w:rPr>
        <w:t xml:space="preserve">2 (mostly </w:t>
      </w:r>
      <w:r w:rsidR="00246C3E">
        <w:rPr>
          <w:sz w:val="26"/>
          <w:szCs w:val="26"/>
          <w:lang w:val="en-US"/>
        </w:rPr>
        <w:t>in-class</w:t>
      </w:r>
      <w:r w:rsidRPr="00566959">
        <w:rPr>
          <w:sz w:val="26"/>
          <w:szCs w:val="26"/>
          <w:lang w:val="en-US"/>
        </w:rPr>
        <w:t>)</w:t>
      </w:r>
      <w:r w:rsidRPr="00566959">
        <w:rPr>
          <w:sz w:val="26"/>
          <w:szCs w:val="26"/>
          <w:lang w:val="en-GB"/>
        </w:rPr>
        <w:t xml:space="preserve"> – </w:t>
      </w:r>
      <w:r w:rsidR="00246C3E">
        <w:rPr>
          <w:sz w:val="26"/>
          <w:szCs w:val="26"/>
          <w:lang w:val="en-GB"/>
        </w:rPr>
        <w:t>Brief design of constructed wetland</w:t>
      </w:r>
      <w:r w:rsidR="00566959">
        <w:rPr>
          <w:sz w:val="26"/>
          <w:szCs w:val="26"/>
          <w:lang w:val="en-GB"/>
        </w:rPr>
        <w:t>, etc.</w:t>
      </w:r>
    </w:p>
    <w:p w14:paraId="4CD2B317" w14:textId="2CFE4B1D" w:rsidR="00B6118A" w:rsidRPr="00566959" w:rsidRDefault="00B6118A" w:rsidP="00B6118A">
      <w:pPr>
        <w:pStyle w:val="ListParagraph"/>
        <w:numPr>
          <w:ilvl w:val="0"/>
          <w:numId w:val="5"/>
        </w:numPr>
        <w:spacing w:after="120"/>
        <w:rPr>
          <w:sz w:val="26"/>
          <w:szCs w:val="26"/>
          <w:lang w:val="en-US"/>
        </w:rPr>
      </w:pPr>
      <w:r w:rsidRPr="00566959">
        <w:rPr>
          <w:sz w:val="26"/>
          <w:szCs w:val="26"/>
          <w:lang w:val="en-US"/>
        </w:rPr>
        <w:t>Assignment #3</w:t>
      </w:r>
      <w:r w:rsidR="00566959">
        <w:rPr>
          <w:sz w:val="26"/>
          <w:szCs w:val="26"/>
          <w:lang w:val="en-US"/>
        </w:rPr>
        <w:t xml:space="preserve"> </w:t>
      </w:r>
      <w:r w:rsidR="00566959" w:rsidRPr="00566959">
        <w:rPr>
          <w:sz w:val="26"/>
          <w:szCs w:val="26"/>
          <w:lang w:val="en-US"/>
        </w:rPr>
        <w:t xml:space="preserve">(mostly </w:t>
      </w:r>
      <w:r w:rsidR="00246C3E">
        <w:rPr>
          <w:sz w:val="26"/>
          <w:szCs w:val="26"/>
          <w:lang w:val="en-US"/>
        </w:rPr>
        <w:t>at home</w:t>
      </w:r>
      <w:r w:rsidR="00566959" w:rsidRPr="00566959">
        <w:rPr>
          <w:sz w:val="26"/>
          <w:szCs w:val="26"/>
          <w:lang w:val="en-US"/>
        </w:rPr>
        <w:t>)</w:t>
      </w:r>
      <w:r w:rsidRPr="00566959">
        <w:rPr>
          <w:sz w:val="26"/>
          <w:szCs w:val="26"/>
          <w:lang w:val="en-US"/>
        </w:rPr>
        <w:t xml:space="preserve"> – </w:t>
      </w:r>
      <w:r w:rsidR="00246C3E">
        <w:rPr>
          <w:sz w:val="26"/>
          <w:szCs w:val="26"/>
          <w:lang w:val="en-US"/>
        </w:rPr>
        <w:t xml:space="preserve">Analysis and Suggest the restoration methods to restore </w:t>
      </w:r>
      <w:proofErr w:type="spellStart"/>
      <w:r w:rsidR="00246C3E">
        <w:rPr>
          <w:sz w:val="26"/>
          <w:szCs w:val="26"/>
          <w:lang w:val="en-US"/>
        </w:rPr>
        <w:t>Xuan</w:t>
      </w:r>
      <w:proofErr w:type="spellEnd"/>
      <w:r w:rsidR="00246C3E">
        <w:rPr>
          <w:sz w:val="26"/>
          <w:szCs w:val="26"/>
          <w:lang w:val="en-US"/>
        </w:rPr>
        <w:t xml:space="preserve"> </w:t>
      </w:r>
      <w:proofErr w:type="spellStart"/>
      <w:r w:rsidR="00246C3E">
        <w:rPr>
          <w:sz w:val="26"/>
          <w:szCs w:val="26"/>
          <w:lang w:val="en-US"/>
        </w:rPr>
        <w:t>Huong</w:t>
      </w:r>
      <w:proofErr w:type="spellEnd"/>
      <w:r w:rsidR="00246C3E">
        <w:rPr>
          <w:sz w:val="26"/>
          <w:szCs w:val="26"/>
          <w:lang w:val="en-US"/>
        </w:rPr>
        <w:t xml:space="preserve"> Lake in Da </w:t>
      </w:r>
      <w:proofErr w:type="spellStart"/>
      <w:r w:rsidR="00246C3E">
        <w:rPr>
          <w:sz w:val="26"/>
          <w:szCs w:val="26"/>
          <w:lang w:val="en-US"/>
        </w:rPr>
        <w:t>Lat</w:t>
      </w:r>
      <w:proofErr w:type="spellEnd"/>
      <w:r w:rsidR="00246C3E">
        <w:rPr>
          <w:sz w:val="26"/>
          <w:szCs w:val="26"/>
          <w:lang w:val="en-US"/>
        </w:rPr>
        <w:t xml:space="preserve"> city</w:t>
      </w:r>
      <w:r w:rsidR="00566959">
        <w:rPr>
          <w:sz w:val="26"/>
          <w:szCs w:val="26"/>
          <w:lang w:val="en-US"/>
        </w:rPr>
        <w:t>.</w:t>
      </w:r>
    </w:p>
    <w:p w14:paraId="4A7858D5" w14:textId="77777777" w:rsidR="00B6118A" w:rsidRDefault="00B6118A" w:rsidP="00B6118A">
      <w:pPr>
        <w:pStyle w:val="Heading3"/>
        <w:rPr>
          <w:rFonts w:ascii="Calibri Light" w:hAnsi="Calibri Light" w:cs="Calibri Light"/>
          <w:color w:val="auto"/>
          <w:sz w:val="28"/>
          <w:szCs w:val="28"/>
          <w:lang w:val="de-DE"/>
        </w:rPr>
      </w:pPr>
      <w:r w:rsidRPr="00921F25">
        <w:rPr>
          <w:rFonts w:ascii="Calibri Light" w:hAnsi="Calibri Light" w:cs="Calibri Light"/>
          <w:color w:val="auto"/>
          <w:sz w:val="28"/>
          <w:szCs w:val="28"/>
          <w:lang w:val="de-DE"/>
        </w:rPr>
        <w:t>Literature</w:t>
      </w:r>
    </w:p>
    <w:p w14:paraId="7F3C6E47" w14:textId="77777777" w:rsidR="00501D79" w:rsidRPr="00501D79" w:rsidRDefault="00501D79" w:rsidP="00501D79">
      <w:pPr>
        <w:rPr>
          <w:lang w:val="de-DE"/>
        </w:rPr>
      </w:pPr>
    </w:p>
    <w:p w14:paraId="62896E5E" w14:textId="7E00CD82" w:rsidR="00501D79" w:rsidRPr="00501D79" w:rsidRDefault="00501D79" w:rsidP="00501D79">
      <w:pPr>
        <w:pStyle w:val="ListParagraph"/>
        <w:numPr>
          <w:ilvl w:val="0"/>
          <w:numId w:val="9"/>
        </w:numPr>
        <w:rPr>
          <w:sz w:val="26"/>
          <w:szCs w:val="26"/>
          <w:u w:val="single"/>
          <w:lang w:val="de-DE"/>
        </w:rPr>
      </w:pPr>
      <w:r w:rsidRPr="00501D79">
        <w:rPr>
          <w:sz w:val="26"/>
          <w:szCs w:val="26"/>
          <w:u w:val="single"/>
          <w:lang w:val="de-DE"/>
        </w:rPr>
        <w:t>Literature in English:</w:t>
      </w:r>
    </w:p>
    <w:p w14:paraId="26AE13DB" w14:textId="77777777" w:rsidR="00501D79" w:rsidRPr="00501D79" w:rsidRDefault="00501D79" w:rsidP="00501D79">
      <w:pPr>
        <w:pStyle w:val="ListParagraph"/>
        <w:ind w:left="678"/>
        <w:rPr>
          <w:sz w:val="26"/>
          <w:szCs w:val="26"/>
          <w:lang w:val="de-DE"/>
        </w:rPr>
      </w:pPr>
    </w:p>
    <w:p w14:paraId="52949BB2" w14:textId="77777777" w:rsidR="00F259E3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0D2674">
        <w:rPr>
          <w:rFonts w:eastAsia="MS Mincho"/>
          <w:bCs/>
          <w:iCs/>
          <w:sz w:val="26"/>
          <w:szCs w:val="26"/>
          <w:lang w:val="pt-BR"/>
        </w:rPr>
        <w:t>Hyun, Kyounghak; Choi, Joungjoo; Ki, Dongwon; Park, Joonhong; Ahn, Soojeung; Oh, Hyunje; Choung, Youn-Kyoo</w:t>
      </w:r>
      <w:r>
        <w:rPr>
          <w:rFonts w:eastAsia="MS Mincho"/>
          <w:bCs/>
          <w:iCs/>
          <w:sz w:val="26"/>
          <w:szCs w:val="26"/>
          <w:lang w:val="pt-BR"/>
        </w:rPr>
        <w:t>.</w:t>
      </w:r>
      <w:r w:rsidRPr="000D2674">
        <w:rPr>
          <w:rFonts w:eastAsia="MS Mincho"/>
          <w:bCs/>
          <w:iCs/>
          <w:sz w:val="26"/>
          <w:szCs w:val="26"/>
          <w:lang w:val="pt-BR"/>
        </w:rPr>
        <w:t xml:space="preserve"> </w:t>
      </w:r>
      <w:hyperlink r:id="rId7" w:history="1">
        <w:r w:rsidRPr="000D2674">
          <w:rPr>
            <w:rFonts w:eastAsia="MS Mincho"/>
            <w:bCs/>
            <w:i/>
            <w:iCs/>
            <w:sz w:val="26"/>
            <w:szCs w:val="26"/>
            <w:lang w:val="pt-BR"/>
          </w:rPr>
          <w:t>Bathroom wastewater treatment in constructed wetlands with planting, non-planting and aeration, non-aeration conditions</w:t>
        </w:r>
      </w:hyperlink>
      <w:r w:rsidRPr="000D2674">
        <w:rPr>
          <w:rFonts w:eastAsia="MS Mincho"/>
          <w:bCs/>
          <w:iCs/>
          <w:sz w:val="26"/>
          <w:szCs w:val="26"/>
          <w:lang w:val="pt-BR"/>
        </w:rPr>
        <w:t>. Desalination and water treatment, 2015. DOI: 10.1080/19443994.2014.997991</w:t>
      </w:r>
    </w:p>
    <w:p w14:paraId="2A25E564" w14:textId="77777777" w:rsidR="00F259E3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>
        <w:rPr>
          <w:rFonts w:eastAsia="MS Mincho"/>
          <w:bCs/>
          <w:iCs/>
          <w:sz w:val="26"/>
          <w:szCs w:val="26"/>
          <w:lang w:val="pt-BR"/>
        </w:rPr>
        <w:lastRenderedPageBreak/>
        <w:t xml:space="preserve">Lismore city council. </w:t>
      </w:r>
      <w:r w:rsidRPr="00A128C6">
        <w:rPr>
          <w:rFonts w:eastAsia="MS Mincho"/>
          <w:bCs/>
          <w:i/>
          <w:iCs/>
          <w:sz w:val="26"/>
          <w:szCs w:val="26"/>
          <w:lang w:val="pt-BR"/>
        </w:rPr>
        <w:t>The use of Reed Beds for the treatment sewage and wastewater from Domestic Households</w:t>
      </w:r>
      <w:r>
        <w:rPr>
          <w:rFonts w:eastAsia="MS Mincho"/>
          <w:bCs/>
          <w:iCs/>
          <w:sz w:val="26"/>
          <w:szCs w:val="26"/>
          <w:lang w:val="pt-BR"/>
        </w:rPr>
        <w:t>. 2005</w:t>
      </w:r>
    </w:p>
    <w:p w14:paraId="0ADDEC1F" w14:textId="77777777" w:rsidR="00F259E3" w:rsidRPr="001C2DB1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1C2DB1">
        <w:rPr>
          <w:rFonts w:eastAsia="MS Mincho"/>
          <w:bCs/>
          <w:iCs/>
          <w:sz w:val="26"/>
          <w:szCs w:val="26"/>
          <w:lang w:val="pt-BR"/>
        </w:rPr>
        <w:t xml:space="preserve">Manuel C. Molles Jr.. </w:t>
      </w:r>
      <w:r w:rsidRPr="001C2DB1">
        <w:rPr>
          <w:rFonts w:eastAsia="MS Mincho"/>
          <w:bCs/>
          <w:i/>
          <w:iCs/>
          <w:sz w:val="26"/>
          <w:szCs w:val="26"/>
          <w:lang w:val="pt-BR"/>
        </w:rPr>
        <w:t>Ecology: Concepts and Applications.</w:t>
      </w:r>
      <w:r w:rsidRPr="001C2DB1">
        <w:rPr>
          <w:rFonts w:eastAsia="MS Mincho"/>
          <w:bCs/>
          <w:iCs/>
          <w:sz w:val="26"/>
          <w:szCs w:val="26"/>
          <w:lang w:val="pt-BR"/>
        </w:rPr>
        <w:t xml:space="preserve"> McGraw-Hill. New York. 2008.</w:t>
      </w:r>
    </w:p>
    <w:p w14:paraId="7EB81CFA" w14:textId="77777777" w:rsidR="00F259E3" w:rsidRPr="00A75E1C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>
        <w:rPr>
          <w:rFonts w:eastAsia="MS Mincho"/>
          <w:bCs/>
          <w:iCs/>
          <w:sz w:val="26"/>
          <w:szCs w:val="26"/>
          <w:lang w:val="pt-BR"/>
        </w:rPr>
        <w:t>P</w:t>
      </w:r>
      <w:r w:rsidRPr="00A75E1C">
        <w:rPr>
          <w:rFonts w:eastAsia="MS Mincho"/>
          <w:bCs/>
          <w:iCs/>
          <w:sz w:val="26"/>
          <w:szCs w:val="26"/>
          <w:lang w:val="pt-BR"/>
        </w:rPr>
        <w:t xml:space="preserve">an, Baozhu; Yuan, Jianping; Zhang, Xinhua; Wang, Zhaoyin; Lu, Jinyou; Yang, Wenjun; Chen, Jiao; Li, Zhiwei; Zhao, Na; Xu, Mengzhen. </w:t>
      </w:r>
      <w:r w:rsidRPr="00A75E1C">
        <w:rPr>
          <w:rFonts w:eastAsia="MS Mincho"/>
          <w:bCs/>
          <w:i/>
          <w:iCs/>
          <w:sz w:val="26"/>
          <w:szCs w:val="26"/>
          <w:lang w:val="pt-BR"/>
        </w:rPr>
        <w:t>A review of ecological restoration techniques in fluvial rivers</w:t>
      </w:r>
      <w:r w:rsidRPr="00A75E1C">
        <w:rPr>
          <w:rFonts w:eastAsia="MS Mincho"/>
          <w:bCs/>
          <w:iCs/>
          <w:sz w:val="26"/>
          <w:szCs w:val="26"/>
          <w:lang w:val="pt-BR"/>
        </w:rPr>
        <w:t xml:space="preserve">. </w:t>
      </w:r>
      <w:hyperlink r:id="rId8" w:history="1">
        <w:r w:rsidRPr="00A75E1C">
          <w:rPr>
            <w:rFonts w:eastAsia="MS Mincho"/>
            <w:bCs/>
            <w:iCs/>
            <w:sz w:val="26"/>
            <w:szCs w:val="26"/>
            <w:lang w:val="pt-BR"/>
          </w:rPr>
          <w:t>International Journal of Sediment Research</w:t>
        </w:r>
      </w:hyperlink>
      <w:r>
        <w:rPr>
          <w:rFonts w:eastAsia="MS Mincho"/>
          <w:bCs/>
          <w:iCs/>
          <w:sz w:val="26"/>
          <w:szCs w:val="26"/>
          <w:lang w:val="pt-BR"/>
        </w:rPr>
        <w:t xml:space="preserve"> </w:t>
      </w:r>
      <w:r w:rsidRPr="00A75E1C">
        <w:rPr>
          <w:rFonts w:eastAsia="MS Mincho"/>
          <w:bCs/>
          <w:iCs/>
          <w:sz w:val="26"/>
          <w:szCs w:val="26"/>
          <w:lang w:val="pt-BR"/>
        </w:rPr>
        <w:t>(2016). DOI: 10.1016/j.ijsrc.2016.03.001</w:t>
      </w:r>
    </w:p>
    <w:p w14:paraId="783C9A1A" w14:textId="77777777" w:rsidR="00F259E3" w:rsidRPr="001C2DB1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1C2DB1">
        <w:rPr>
          <w:rFonts w:eastAsia="MS Mincho"/>
          <w:bCs/>
          <w:iCs/>
          <w:sz w:val="26"/>
          <w:szCs w:val="26"/>
          <w:lang w:val="pt-BR"/>
        </w:rPr>
        <w:t xml:space="preserve">Patrick C. Kangas. </w:t>
      </w:r>
      <w:r w:rsidRPr="001C2DB1">
        <w:rPr>
          <w:rFonts w:eastAsia="MS Mincho"/>
          <w:bCs/>
          <w:i/>
          <w:iCs/>
          <w:sz w:val="26"/>
          <w:szCs w:val="26"/>
          <w:lang w:val="pt-BR"/>
        </w:rPr>
        <w:t>Ecological Engineering: Principles and Practice</w:t>
      </w:r>
      <w:r w:rsidRPr="001C2DB1">
        <w:rPr>
          <w:rFonts w:eastAsia="MS Mincho"/>
          <w:bCs/>
          <w:iCs/>
          <w:sz w:val="26"/>
          <w:szCs w:val="26"/>
          <w:lang w:val="pt-BR"/>
        </w:rPr>
        <w:t>. Lewis Publisher. New York. 2004.</w:t>
      </w:r>
    </w:p>
    <w:p w14:paraId="47F0DE3E" w14:textId="77777777" w:rsidR="00F259E3" w:rsidRPr="000D2674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0D2674">
        <w:rPr>
          <w:rFonts w:eastAsia="MS Mincho"/>
          <w:bCs/>
          <w:iCs/>
          <w:sz w:val="26"/>
          <w:szCs w:val="26"/>
          <w:lang w:val="pt-BR"/>
        </w:rPr>
        <w:t xml:space="preserve">Pedescoll, A.; Sidrach-Cardona, R.; Hijosa-Valsero, M.; Bécares, E. </w:t>
      </w:r>
      <w:hyperlink r:id="rId9" w:history="1">
        <w:r w:rsidRPr="000D2674">
          <w:rPr>
            <w:rFonts w:eastAsia="MS Mincho"/>
            <w:bCs/>
            <w:i/>
            <w:iCs/>
            <w:sz w:val="26"/>
            <w:szCs w:val="26"/>
            <w:lang w:val="pt-BR"/>
          </w:rPr>
          <w:t>Design parameters affecting metals removal in horizontal constructed wetlands for domestic wastewater treatment</w:t>
        </w:r>
      </w:hyperlink>
      <w:r w:rsidRPr="000D2674">
        <w:rPr>
          <w:rFonts w:eastAsia="MS Mincho"/>
          <w:bCs/>
          <w:iCs/>
          <w:sz w:val="26"/>
          <w:szCs w:val="26"/>
          <w:lang w:val="pt-BR"/>
        </w:rPr>
        <w:t xml:space="preserve">. </w:t>
      </w:r>
      <w:hyperlink r:id="rId10" w:history="1">
        <w:r w:rsidRPr="000D2674">
          <w:rPr>
            <w:rFonts w:eastAsia="MS Mincho"/>
            <w:bCs/>
            <w:iCs/>
            <w:sz w:val="26"/>
            <w:szCs w:val="26"/>
            <w:lang w:val="pt-BR"/>
          </w:rPr>
          <w:t>Ecological Engineering</w:t>
        </w:r>
      </w:hyperlink>
      <w:r w:rsidRPr="000D2674">
        <w:rPr>
          <w:rFonts w:eastAsia="MS Mincho"/>
          <w:bCs/>
          <w:iCs/>
          <w:sz w:val="26"/>
          <w:szCs w:val="26"/>
          <w:lang w:val="pt-BR"/>
        </w:rPr>
        <w:t>, Vol. 80, 2015</w:t>
      </w:r>
      <w:r>
        <w:rPr>
          <w:rFonts w:eastAsia="MS Mincho"/>
          <w:bCs/>
          <w:iCs/>
          <w:sz w:val="26"/>
          <w:szCs w:val="26"/>
          <w:lang w:val="pt-BR"/>
        </w:rPr>
        <w:t xml:space="preserve">. </w:t>
      </w:r>
      <w:r w:rsidRPr="000D2674">
        <w:rPr>
          <w:rFonts w:eastAsia="MS Mincho"/>
          <w:bCs/>
          <w:iCs/>
          <w:sz w:val="26"/>
          <w:szCs w:val="26"/>
          <w:lang w:val="pt-BR"/>
        </w:rPr>
        <w:t>DOI: 10.1016/j.ecoleng.2014.10.035</w:t>
      </w:r>
    </w:p>
    <w:p w14:paraId="7E8AC1AB" w14:textId="77777777" w:rsidR="00F259E3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E32D48">
        <w:rPr>
          <w:rFonts w:eastAsia="MS Mincho"/>
          <w:bCs/>
          <w:iCs/>
          <w:sz w:val="26"/>
          <w:szCs w:val="26"/>
          <w:lang w:val="pt-BR"/>
        </w:rPr>
        <w:t xml:space="preserve">Peter Stiling. </w:t>
      </w:r>
      <w:r w:rsidRPr="00E32D48">
        <w:rPr>
          <w:rFonts w:eastAsia="MS Mincho"/>
          <w:bCs/>
          <w:i/>
          <w:iCs/>
          <w:sz w:val="26"/>
          <w:szCs w:val="26"/>
          <w:lang w:val="pt-BR"/>
        </w:rPr>
        <w:t>Ecology: Theories and applications. Fourth Edition</w:t>
      </w:r>
      <w:r w:rsidRPr="00E32D48">
        <w:rPr>
          <w:rFonts w:eastAsia="MS Mincho"/>
          <w:bCs/>
          <w:iCs/>
          <w:sz w:val="26"/>
          <w:szCs w:val="26"/>
          <w:lang w:val="pt-BR"/>
        </w:rPr>
        <w:t>. New Delhi. Prentice-Hall of India Private Limited. 2002.</w:t>
      </w:r>
    </w:p>
    <w:p w14:paraId="2C34B276" w14:textId="77777777" w:rsidR="00F259E3" w:rsidRPr="001C2DB1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1C2DB1">
        <w:rPr>
          <w:rFonts w:eastAsia="MS Mincho"/>
          <w:bCs/>
          <w:iCs/>
          <w:sz w:val="26"/>
          <w:szCs w:val="26"/>
          <w:lang w:val="pt-BR"/>
        </w:rPr>
        <w:t xml:space="preserve">Sven Erik Jorgensen. </w:t>
      </w:r>
      <w:r w:rsidRPr="001C2DB1">
        <w:rPr>
          <w:rFonts w:eastAsia="MS Mincho"/>
          <w:bCs/>
          <w:i/>
          <w:iCs/>
          <w:sz w:val="26"/>
          <w:szCs w:val="26"/>
          <w:lang w:val="pt-BR"/>
        </w:rPr>
        <w:t>Applications in Ecological Engineering</w:t>
      </w:r>
      <w:r w:rsidRPr="001C2DB1">
        <w:rPr>
          <w:rFonts w:eastAsia="MS Mincho"/>
          <w:bCs/>
          <w:iCs/>
          <w:sz w:val="26"/>
          <w:szCs w:val="26"/>
          <w:lang w:val="pt-BR"/>
        </w:rPr>
        <w:t>. Elsevier. Netherlands. 2009.</w:t>
      </w:r>
    </w:p>
    <w:p w14:paraId="7CAF1DB9" w14:textId="77777777" w:rsidR="00F259E3" w:rsidRPr="00C51EAA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C51EAA">
        <w:rPr>
          <w:rFonts w:eastAsia="MS Mincho"/>
          <w:bCs/>
          <w:iCs/>
          <w:sz w:val="26"/>
          <w:szCs w:val="26"/>
          <w:lang w:val="pt-BR"/>
        </w:rPr>
        <w:t xml:space="preserve">Wang, Mo; Zhang, Dong Qing; Dong, Jian Wen; Tan, Soon Keat. </w:t>
      </w:r>
      <w:r w:rsidRPr="00C51EAA">
        <w:rPr>
          <w:rFonts w:eastAsia="MS Mincho"/>
          <w:bCs/>
          <w:i/>
          <w:iCs/>
          <w:sz w:val="26"/>
          <w:szCs w:val="26"/>
          <w:lang w:val="pt-BR"/>
        </w:rPr>
        <w:t>Constructed wetlands for wastewater treatment in cold climate — A review</w:t>
      </w:r>
      <w:r w:rsidRPr="00C51EAA">
        <w:rPr>
          <w:rFonts w:eastAsia="MS Mincho"/>
          <w:bCs/>
          <w:iCs/>
          <w:sz w:val="26"/>
          <w:szCs w:val="26"/>
          <w:lang w:val="pt-BR"/>
        </w:rPr>
        <w:t xml:space="preserve">. </w:t>
      </w:r>
      <w:hyperlink r:id="rId11" w:history="1">
        <w:r w:rsidRPr="00C51EAA">
          <w:rPr>
            <w:rFonts w:eastAsia="MS Mincho"/>
            <w:bCs/>
            <w:iCs/>
            <w:sz w:val="26"/>
            <w:szCs w:val="26"/>
            <w:lang w:val="pt-BR"/>
          </w:rPr>
          <w:t>Journal of Environmental Sciences</w:t>
        </w:r>
      </w:hyperlink>
      <w:r>
        <w:rPr>
          <w:rFonts w:eastAsia="MS Mincho"/>
          <w:bCs/>
          <w:iCs/>
          <w:sz w:val="26"/>
          <w:szCs w:val="26"/>
          <w:lang w:val="pt-BR"/>
        </w:rPr>
        <w:t xml:space="preserve">, </w:t>
      </w:r>
      <w:r w:rsidRPr="00C51EAA">
        <w:rPr>
          <w:rFonts w:eastAsia="MS Mincho"/>
          <w:bCs/>
          <w:iCs/>
          <w:sz w:val="26"/>
          <w:szCs w:val="26"/>
          <w:lang w:val="pt-BR"/>
        </w:rPr>
        <w:t>(2017). DOI: 10.1016/j.jes.2016.12.019</w:t>
      </w:r>
    </w:p>
    <w:p w14:paraId="65143FA3" w14:textId="77777777" w:rsidR="00F259E3" w:rsidRPr="00546FFB" w:rsidRDefault="00F259E3" w:rsidP="00F259E3">
      <w:pPr>
        <w:ind w:left="1260" w:hanging="450"/>
        <w:jc w:val="both"/>
        <w:rPr>
          <w:rFonts w:eastAsia="MS Mincho"/>
          <w:bCs/>
          <w:iCs/>
          <w:sz w:val="26"/>
          <w:szCs w:val="26"/>
          <w:lang w:val="pt-BR"/>
        </w:rPr>
      </w:pPr>
      <w:r w:rsidRPr="00546FFB">
        <w:rPr>
          <w:rFonts w:eastAsia="MS Mincho"/>
          <w:bCs/>
          <w:iCs/>
          <w:sz w:val="26"/>
          <w:szCs w:val="26"/>
          <w:lang w:val="pt-BR"/>
        </w:rPr>
        <w:t xml:space="preserve">Zanini, Anani Morilha; Mayrinck, Rafaella Carvalho; Vieira, Simone Aparecida; de Camargo, Plinio Barbosa; Rodrigues, Ricardo Ribeiro. </w:t>
      </w:r>
      <w:hyperlink r:id="rId12" w:history="1">
        <w:r w:rsidRPr="00546FFB">
          <w:rPr>
            <w:rFonts w:eastAsia="MS Mincho"/>
            <w:bCs/>
            <w:i/>
            <w:iCs/>
            <w:sz w:val="26"/>
            <w:szCs w:val="26"/>
            <w:lang w:val="pt-BR"/>
          </w:rPr>
          <w:t>The effect of ecological restoration methods on carbon stocks in the Brazilian Atlantic Forest</w:t>
        </w:r>
      </w:hyperlink>
      <w:r w:rsidRPr="00546FFB">
        <w:rPr>
          <w:rFonts w:eastAsia="MS Mincho"/>
          <w:bCs/>
          <w:iCs/>
          <w:sz w:val="26"/>
          <w:szCs w:val="26"/>
          <w:lang w:val="pt-BR"/>
        </w:rPr>
        <w:t xml:space="preserve">. </w:t>
      </w:r>
      <w:hyperlink r:id="rId13" w:history="1">
        <w:r w:rsidRPr="00546FFB">
          <w:rPr>
            <w:rFonts w:eastAsia="MS Mincho"/>
            <w:bCs/>
            <w:iCs/>
            <w:sz w:val="26"/>
            <w:szCs w:val="26"/>
            <w:lang w:val="pt-BR"/>
          </w:rPr>
          <w:t>Forest Ecology and Management</w:t>
        </w:r>
      </w:hyperlink>
      <w:r>
        <w:rPr>
          <w:rFonts w:eastAsia="MS Mincho"/>
          <w:bCs/>
          <w:iCs/>
          <w:sz w:val="26"/>
          <w:szCs w:val="26"/>
          <w:lang w:val="pt-BR"/>
        </w:rPr>
        <w:t xml:space="preserve">, </w:t>
      </w:r>
      <w:r w:rsidRPr="00546FFB">
        <w:rPr>
          <w:rFonts w:eastAsia="MS Mincho"/>
          <w:bCs/>
          <w:iCs/>
          <w:sz w:val="26"/>
          <w:szCs w:val="26"/>
          <w:lang w:val="pt-BR"/>
        </w:rPr>
        <w:t>volume 481 (2021). DOI: 10.1016/j.foreco.2020.118734</w:t>
      </w:r>
    </w:p>
    <w:p w14:paraId="61348837" w14:textId="77777777" w:rsidR="00A33EFD" w:rsidRPr="00A33EFD" w:rsidRDefault="00A33EFD" w:rsidP="00A33EFD">
      <w:pPr>
        <w:pStyle w:val="ListParagraph"/>
        <w:rPr>
          <w:lang w:val="en-US"/>
        </w:rPr>
      </w:pPr>
    </w:p>
    <w:p w14:paraId="7FD8F327" w14:textId="61AF73F3" w:rsidR="00501D79" w:rsidRPr="00501D79" w:rsidRDefault="00501D79" w:rsidP="00501D79">
      <w:pPr>
        <w:pStyle w:val="ListParagraph"/>
        <w:numPr>
          <w:ilvl w:val="0"/>
          <w:numId w:val="9"/>
        </w:numPr>
        <w:rPr>
          <w:sz w:val="26"/>
          <w:szCs w:val="26"/>
          <w:u w:val="single"/>
          <w:lang w:val="en-US"/>
        </w:rPr>
      </w:pPr>
      <w:r w:rsidRPr="00E32D48">
        <w:rPr>
          <w:sz w:val="26"/>
          <w:szCs w:val="26"/>
          <w:u w:val="single"/>
          <w:lang w:val="de-DE"/>
        </w:rPr>
        <w:t>Literature</w:t>
      </w:r>
      <w:r w:rsidRPr="00501D79">
        <w:rPr>
          <w:sz w:val="26"/>
          <w:szCs w:val="26"/>
          <w:u w:val="single"/>
          <w:lang w:val="en-US"/>
        </w:rPr>
        <w:t xml:space="preserve"> in Vietnamese:</w:t>
      </w:r>
    </w:p>
    <w:p w14:paraId="63BBB069" w14:textId="77777777" w:rsidR="00501D79" w:rsidRPr="00501D79" w:rsidRDefault="00501D79" w:rsidP="008510D2">
      <w:pPr>
        <w:rPr>
          <w:sz w:val="26"/>
          <w:szCs w:val="26"/>
          <w:lang w:val="en-US"/>
        </w:rPr>
      </w:pPr>
    </w:p>
    <w:p w14:paraId="3DDED0EC" w14:textId="3A24FCD5" w:rsidR="002D4C6F" w:rsidRDefault="002D4C6F" w:rsidP="00EC1EAB">
      <w:pPr>
        <w:ind w:left="1260" w:hanging="450"/>
        <w:jc w:val="both"/>
        <w:rPr>
          <w:sz w:val="26"/>
          <w:szCs w:val="26"/>
          <w:lang w:val="pt-BR"/>
        </w:rPr>
      </w:pPr>
      <w:r w:rsidRPr="00E32D48">
        <w:rPr>
          <w:sz w:val="26"/>
          <w:szCs w:val="26"/>
          <w:lang w:val="pt-BR"/>
        </w:rPr>
        <w:t xml:space="preserve">Lê </w:t>
      </w:r>
      <w:r w:rsidRPr="00E32D48">
        <w:rPr>
          <w:rFonts w:eastAsia="MS Mincho"/>
          <w:bCs/>
          <w:iCs/>
          <w:sz w:val="26"/>
          <w:szCs w:val="26"/>
          <w:lang w:val="pt-BR"/>
        </w:rPr>
        <w:t>Hoàng</w:t>
      </w:r>
      <w:r w:rsidRPr="00E32D48">
        <w:rPr>
          <w:sz w:val="26"/>
          <w:szCs w:val="26"/>
          <w:lang w:val="pt-BR"/>
        </w:rPr>
        <w:t xml:space="preserve"> Nghiêm. Vận hành và Bảo trì Công trình Đất ngập nước kiến tạo dòng chảy ngầm theo phương ngang trong xử lý nước thải. NXB ĐHQG, 2019.</w:t>
      </w:r>
    </w:p>
    <w:p w14:paraId="5AAB778B" w14:textId="77777777" w:rsidR="00EC1EAB" w:rsidRDefault="00EC1EAB" w:rsidP="00EC1EAB">
      <w:pPr>
        <w:ind w:left="1260" w:hanging="450"/>
        <w:jc w:val="both"/>
        <w:rPr>
          <w:sz w:val="26"/>
          <w:szCs w:val="26"/>
          <w:lang w:val="pt-BR"/>
        </w:rPr>
      </w:pPr>
      <w:r w:rsidRPr="00E32D48">
        <w:rPr>
          <w:sz w:val="26"/>
          <w:szCs w:val="26"/>
          <w:lang w:val="pt-BR"/>
        </w:rPr>
        <w:t xml:space="preserve">Lều </w:t>
      </w:r>
      <w:r w:rsidRPr="00E32D48">
        <w:rPr>
          <w:rFonts w:eastAsia="MS Mincho"/>
          <w:bCs/>
          <w:iCs/>
          <w:sz w:val="26"/>
          <w:szCs w:val="26"/>
          <w:lang w:val="pt-BR"/>
        </w:rPr>
        <w:t>Thọ</w:t>
      </w:r>
      <w:r w:rsidRPr="00E32D48">
        <w:rPr>
          <w:sz w:val="26"/>
          <w:szCs w:val="26"/>
          <w:lang w:val="pt-BR"/>
        </w:rPr>
        <w:t xml:space="preserve"> Bách và cộng sự. Xử lý nước thải chi phí thấp. NXB Xây Dựng, 2010.</w:t>
      </w:r>
    </w:p>
    <w:p w14:paraId="38045976" w14:textId="77777777" w:rsidR="00EC1EAB" w:rsidRPr="00E32D48" w:rsidRDefault="00EC1EAB" w:rsidP="00EC1EAB">
      <w:pPr>
        <w:ind w:left="1260" w:hanging="450"/>
        <w:jc w:val="both"/>
        <w:rPr>
          <w:sz w:val="26"/>
          <w:szCs w:val="26"/>
          <w:lang w:val="en-US"/>
        </w:rPr>
      </w:pPr>
    </w:p>
    <w:p w14:paraId="7903608B" w14:textId="27CDFEBA" w:rsidR="000D17FA" w:rsidRPr="002D4C6F" w:rsidRDefault="000D17FA" w:rsidP="002D4C6F">
      <w:pPr>
        <w:spacing w:before="120" w:after="120"/>
        <w:ind w:left="426"/>
        <w:jc w:val="both"/>
        <w:rPr>
          <w:lang w:val="en-US"/>
        </w:rPr>
      </w:pPr>
      <w:bookmarkStart w:id="0" w:name="_GoBack"/>
      <w:bookmarkEnd w:id="0"/>
    </w:p>
    <w:sectPr w:rsidR="000D17FA" w:rsidRPr="002D4C6F" w:rsidSect="00CA3641">
      <w:headerReference w:type="default" r:id="rId14"/>
      <w:footerReference w:type="default" r:id="rId15"/>
      <w:pgSz w:w="11906" w:h="16838"/>
      <w:pgMar w:top="2410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A901" w14:textId="77777777" w:rsidR="00BA741B" w:rsidRDefault="00BA741B" w:rsidP="00FE7E3B">
      <w:r>
        <w:separator/>
      </w:r>
    </w:p>
  </w:endnote>
  <w:endnote w:type="continuationSeparator" w:id="0">
    <w:p w14:paraId="43712411" w14:textId="77777777" w:rsidR="00BA741B" w:rsidRDefault="00BA741B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CFDF" w14:textId="77777777" w:rsidR="00735D15" w:rsidRDefault="00735D15" w:rsidP="00B6118A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BA7504" wp14:editId="1327EA1B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3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768CB" w14:textId="77777777" w:rsidR="00735D15" w:rsidRDefault="00735D15" w:rsidP="00B6118A">
    <w:pPr>
      <w:pStyle w:val="Footer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14:paraId="413BF1DD" w14:textId="77777777" w:rsidR="00735D15" w:rsidRPr="008B7E39" w:rsidRDefault="00735D15" w:rsidP="00B6118A">
    <w:pPr>
      <w:pStyle w:val="Footer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  <w:p w14:paraId="371ACE92" w14:textId="77777777" w:rsidR="00735D15" w:rsidRDefault="00735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892D" w14:textId="77777777" w:rsidR="00BA741B" w:rsidRDefault="00BA741B" w:rsidP="00FE7E3B">
      <w:r>
        <w:separator/>
      </w:r>
    </w:p>
  </w:footnote>
  <w:footnote w:type="continuationSeparator" w:id="0">
    <w:p w14:paraId="1CAC37D3" w14:textId="77777777" w:rsidR="00BA741B" w:rsidRDefault="00BA741B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641E6" w14:textId="69D8A53C" w:rsidR="00735D15" w:rsidRDefault="00735D15" w:rsidP="009F305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513C7A" wp14:editId="30F14C22">
          <wp:simplePos x="0" y="0"/>
          <wp:positionH relativeFrom="column">
            <wp:posOffset>3861393</wp:posOffset>
          </wp:positionH>
          <wp:positionV relativeFrom="paragraph">
            <wp:posOffset>-11430</wp:posOffset>
          </wp:positionV>
          <wp:extent cx="2088260" cy="5969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833" cy="60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8371A0" wp14:editId="71AAE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9B73F" w14:textId="00C9B5F5" w:rsidR="00735D15" w:rsidRPr="008B7E39" w:rsidRDefault="00735D15" w:rsidP="009F3058">
                              <w:pPr>
                                <w:pStyle w:val="Footer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59E3" w:rsidRPr="00F259E3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8371A0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CC9B73F" w14:textId="00C9B5F5" w:rsidR="00735D15" w:rsidRPr="008B7E39" w:rsidRDefault="00735D15" w:rsidP="009F3058">
                        <w:pPr>
                          <w:pStyle w:val="Footer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F259E3" w:rsidRPr="00F259E3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9F3058">
      <w:rPr>
        <w:b/>
        <w:noProof/>
        <w:color w:val="FF0000"/>
        <w:lang w:val="en-US"/>
      </w:rPr>
      <w:drawing>
        <wp:inline distT="0" distB="0" distL="0" distR="0" wp14:anchorId="2BE95731" wp14:editId="371AC81C">
          <wp:extent cx="755650" cy="755650"/>
          <wp:effectExtent l="0" t="0" r="6350" b="6350"/>
          <wp:docPr id="1" name="Picture 1" descr="C:\Users\ASUS\Downloads\Logo-truong-EN-10cm-ban-qu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Logo-truong-EN-10cm-ban-quy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305"/>
    <w:multiLevelType w:val="hybridMultilevel"/>
    <w:tmpl w:val="670A5FB8"/>
    <w:lvl w:ilvl="0" w:tplc="259C20D8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03EA5F68"/>
    <w:multiLevelType w:val="multilevel"/>
    <w:tmpl w:val="EBBE88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1C4936"/>
    <w:multiLevelType w:val="hybridMultilevel"/>
    <w:tmpl w:val="F38E3396"/>
    <w:lvl w:ilvl="0" w:tplc="A69AFD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1052"/>
    <w:multiLevelType w:val="hybridMultilevel"/>
    <w:tmpl w:val="08F87574"/>
    <w:lvl w:ilvl="0" w:tplc="FB00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F7A"/>
    <w:multiLevelType w:val="multilevel"/>
    <w:tmpl w:val="8320C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49708E"/>
    <w:multiLevelType w:val="hybridMultilevel"/>
    <w:tmpl w:val="7DBC3120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1C3145"/>
    <w:multiLevelType w:val="hybridMultilevel"/>
    <w:tmpl w:val="49CC8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2828"/>
    <w:multiLevelType w:val="hybridMultilevel"/>
    <w:tmpl w:val="6F5CB8F4"/>
    <w:lvl w:ilvl="0" w:tplc="E9C6DF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28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63D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7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88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CE0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2AD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E2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8C5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24F80"/>
    <w:multiLevelType w:val="hybridMultilevel"/>
    <w:tmpl w:val="7D4EA5B4"/>
    <w:lvl w:ilvl="0" w:tplc="99840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62EF5"/>
    <w:multiLevelType w:val="hybridMultilevel"/>
    <w:tmpl w:val="E86AC07C"/>
    <w:lvl w:ilvl="0" w:tplc="043CE90E">
      <w:start w:val="1"/>
      <w:numFmt w:val="decimal"/>
      <w:lvlText w:val="Topic %1 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6197B"/>
    <w:multiLevelType w:val="hybridMultilevel"/>
    <w:tmpl w:val="61D4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710D"/>
    <w:multiLevelType w:val="hybridMultilevel"/>
    <w:tmpl w:val="959E3EA4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1543E7"/>
    <w:multiLevelType w:val="hybridMultilevel"/>
    <w:tmpl w:val="FC529D9A"/>
    <w:lvl w:ilvl="0" w:tplc="AC7A6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C1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D0C82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AB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A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6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C8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22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579A6"/>
    <w:multiLevelType w:val="multilevel"/>
    <w:tmpl w:val="3F760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3E342E8"/>
    <w:multiLevelType w:val="hybridMultilevel"/>
    <w:tmpl w:val="64B4A31A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9" w:hanging="360"/>
      </w:pPr>
    </w:lvl>
    <w:lvl w:ilvl="2" w:tplc="0425001B" w:tentative="1">
      <w:start w:val="1"/>
      <w:numFmt w:val="lowerRoman"/>
      <w:lvlText w:val="%3."/>
      <w:lvlJc w:val="right"/>
      <w:pPr>
        <w:ind w:left="2149" w:hanging="180"/>
      </w:pPr>
    </w:lvl>
    <w:lvl w:ilvl="3" w:tplc="0425000F" w:tentative="1">
      <w:start w:val="1"/>
      <w:numFmt w:val="decimal"/>
      <w:lvlText w:val="%4."/>
      <w:lvlJc w:val="left"/>
      <w:pPr>
        <w:ind w:left="2869" w:hanging="360"/>
      </w:pPr>
    </w:lvl>
    <w:lvl w:ilvl="4" w:tplc="04250019" w:tentative="1">
      <w:start w:val="1"/>
      <w:numFmt w:val="lowerLetter"/>
      <w:lvlText w:val="%5."/>
      <w:lvlJc w:val="left"/>
      <w:pPr>
        <w:ind w:left="3589" w:hanging="360"/>
      </w:pPr>
    </w:lvl>
    <w:lvl w:ilvl="5" w:tplc="0425001B" w:tentative="1">
      <w:start w:val="1"/>
      <w:numFmt w:val="lowerRoman"/>
      <w:lvlText w:val="%6."/>
      <w:lvlJc w:val="right"/>
      <w:pPr>
        <w:ind w:left="4309" w:hanging="180"/>
      </w:pPr>
    </w:lvl>
    <w:lvl w:ilvl="6" w:tplc="0425000F" w:tentative="1">
      <w:start w:val="1"/>
      <w:numFmt w:val="decimal"/>
      <w:lvlText w:val="%7."/>
      <w:lvlJc w:val="left"/>
      <w:pPr>
        <w:ind w:left="5029" w:hanging="360"/>
      </w:pPr>
    </w:lvl>
    <w:lvl w:ilvl="7" w:tplc="04250019" w:tentative="1">
      <w:start w:val="1"/>
      <w:numFmt w:val="lowerLetter"/>
      <w:lvlText w:val="%8."/>
      <w:lvlJc w:val="left"/>
      <w:pPr>
        <w:ind w:left="5749" w:hanging="360"/>
      </w:pPr>
    </w:lvl>
    <w:lvl w:ilvl="8" w:tplc="042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5926296"/>
    <w:multiLevelType w:val="hybridMultilevel"/>
    <w:tmpl w:val="FE2A2BC8"/>
    <w:lvl w:ilvl="0" w:tplc="FFA293B4">
      <w:start w:val="1"/>
      <w:numFmt w:val="decimal"/>
      <w:lvlText w:val="(%1)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410BB"/>
    <w:multiLevelType w:val="multilevel"/>
    <w:tmpl w:val="2AD48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B3513AE"/>
    <w:multiLevelType w:val="hybridMultilevel"/>
    <w:tmpl w:val="11207646"/>
    <w:lvl w:ilvl="0" w:tplc="81ECBDF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77116"/>
    <w:multiLevelType w:val="multilevel"/>
    <w:tmpl w:val="678CC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796358"/>
    <w:multiLevelType w:val="hybridMultilevel"/>
    <w:tmpl w:val="D9CE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633E14"/>
    <w:multiLevelType w:val="hybridMultilevel"/>
    <w:tmpl w:val="92C03908"/>
    <w:lvl w:ilvl="0" w:tplc="9402783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703F5"/>
    <w:multiLevelType w:val="multilevel"/>
    <w:tmpl w:val="3D5A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3E1786C"/>
    <w:multiLevelType w:val="multilevel"/>
    <w:tmpl w:val="4FCA7EF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5A6A25"/>
    <w:multiLevelType w:val="hybridMultilevel"/>
    <w:tmpl w:val="C41A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205F"/>
    <w:multiLevelType w:val="multilevel"/>
    <w:tmpl w:val="3D5A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1177F7"/>
    <w:multiLevelType w:val="hybridMultilevel"/>
    <w:tmpl w:val="08F87574"/>
    <w:lvl w:ilvl="0" w:tplc="FB00C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49E2"/>
    <w:multiLevelType w:val="multilevel"/>
    <w:tmpl w:val="498E1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FB64EC3"/>
    <w:multiLevelType w:val="hybridMultilevel"/>
    <w:tmpl w:val="9560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10"/>
  </w:num>
  <w:num w:numId="5">
    <w:abstractNumId w:val="23"/>
  </w:num>
  <w:num w:numId="6">
    <w:abstractNumId w:val="29"/>
  </w:num>
  <w:num w:numId="7">
    <w:abstractNumId w:val="8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24"/>
  </w:num>
  <w:num w:numId="14">
    <w:abstractNumId w:val="2"/>
  </w:num>
  <w:num w:numId="15">
    <w:abstractNumId w:val="18"/>
  </w:num>
  <w:num w:numId="16">
    <w:abstractNumId w:val="25"/>
  </w:num>
  <w:num w:numId="17">
    <w:abstractNumId w:val="32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28"/>
  </w:num>
  <w:num w:numId="27">
    <w:abstractNumId w:val="30"/>
  </w:num>
  <w:num w:numId="28">
    <w:abstractNumId w:val="3"/>
  </w:num>
  <w:num w:numId="29">
    <w:abstractNumId w:val="12"/>
  </w:num>
  <w:num w:numId="30">
    <w:abstractNumId w:val="5"/>
  </w:num>
  <w:num w:numId="31">
    <w:abstractNumId w:val="1"/>
  </w:num>
  <w:num w:numId="32">
    <w:abstractNumId w:val="14"/>
  </w:num>
  <w:num w:numId="33">
    <w:abstractNumId w:val="17"/>
  </w:num>
  <w:num w:numId="34">
    <w:abstractNumId w:val="31"/>
  </w:num>
  <w:num w:numId="35">
    <w:abstractNumId w:val="19"/>
  </w:num>
  <w:num w:numId="36">
    <w:abstractNumId w:val="16"/>
  </w:num>
  <w:num w:numId="37">
    <w:abstractNumId w:val="26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260A3"/>
    <w:rsid w:val="00026CE1"/>
    <w:rsid w:val="000300B2"/>
    <w:rsid w:val="00030C46"/>
    <w:rsid w:val="00030FC7"/>
    <w:rsid w:val="00034BE6"/>
    <w:rsid w:val="00034C30"/>
    <w:rsid w:val="00034CC2"/>
    <w:rsid w:val="00040AE8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67347"/>
    <w:rsid w:val="000673C4"/>
    <w:rsid w:val="000714A8"/>
    <w:rsid w:val="000749C4"/>
    <w:rsid w:val="000754D6"/>
    <w:rsid w:val="000809CC"/>
    <w:rsid w:val="00081C8D"/>
    <w:rsid w:val="000848F7"/>
    <w:rsid w:val="00084AD5"/>
    <w:rsid w:val="000959B8"/>
    <w:rsid w:val="00096498"/>
    <w:rsid w:val="000A0EF6"/>
    <w:rsid w:val="000A4523"/>
    <w:rsid w:val="000A5DB6"/>
    <w:rsid w:val="000A763C"/>
    <w:rsid w:val="000B0195"/>
    <w:rsid w:val="000B2C11"/>
    <w:rsid w:val="000B3390"/>
    <w:rsid w:val="000B6F2D"/>
    <w:rsid w:val="000B7BD5"/>
    <w:rsid w:val="000B7E5B"/>
    <w:rsid w:val="000C3CC9"/>
    <w:rsid w:val="000C7B20"/>
    <w:rsid w:val="000D1386"/>
    <w:rsid w:val="000D17FA"/>
    <w:rsid w:val="000D2D33"/>
    <w:rsid w:val="000D315C"/>
    <w:rsid w:val="000D3C5D"/>
    <w:rsid w:val="000D452F"/>
    <w:rsid w:val="000D72E8"/>
    <w:rsid w:val="000E1D31"/>
    <w:rsid w:val="000E1FA9"/>
    <w:rsid w:val="000E2136"/>
    <w:rsid w:val="000E28FF"/>
    <w:rsid w:val="000E4B22"/>
    <w:rsid w:val="000E5400"/>
    <w:rsid w:val="000E5995"/>
    <w:rsid w:val="000E6A66"/>
    <w:rsid w:val="000E7797"/>
    <w:rsid w:val="000F182C"/>
    <w:rsid w:val="000F57C5"/>
    <w:rsid w:val="00102137"/>
    <w:rsid w:val="0010740C"/>
    <w:rsid w:val="00117286"/>
    <w:rsid w:val="0012213D"/>
    <w:rsid w:val="001228C3"/>
    <w:rsid w:val="00125929"/>
    <w:rsid w:val="00125ACD"/>
    <w:rsid w:val="00125BEE"/>
    <w:rsid w:val="001260EC"/>
    <w:rsid w:val="00127170"/>
    <w:rsid w:val="00130182"/>
    <w:rsid w:val="00130D04"/>
    <w:rsid w:val="00132A1F"/>
    <w:rsid w:val="00134C2D"/>
    <w:rsid w:val="00137EFA"/>
    <w:rsid w:val="001405AD"/>
    <w:rsid w:val="00140A69"/>
    <w:rsid w:val="00141CA4"/>
    <w:rsid w:val="00141F87"/>
    <w:rsid w:val="00143F8E"/>
    <w:rsid w:val="001444A7"/>
    <w:rsid w:val="001447B0"/>
    <w:rsid w:val="00145AE3"/>
    <w:rsid w:val="001466F3"/>
    <w:rsid w:val="001502C4"/>
    <w:rsid w:val="00150CE5"/>
    <w:rsid w:val="00151216"/>
    <w:rsid w:val="001515D7"/>
    <w:rsid w:val="00153491"/>
    <w:rsid w:val="00157CF7"/>
    <w:rsid w:val="001608A3"/>
    <w:rsid w:val="0016314F"/>
    <w:rsid w:val="00163705"/>
    <w:rsid w:val="00164DFF"/>
    <w:rsid w:val="0016580D"/>
    <w:rsid w:val="00166055"/>
    <w:rsid w:val="0017519D"/>
    <w:rsid w:val="001751E2"/>
    <w:rsid w:val="001761A9"/>
    <w:rsid w:val="0017724A"/>
    <w:rsid w:val="00180C2A"/>
    <w:rsid w:val="001833A3"/>
    <w:rsid w:val="0018464B"/>
    <w:rsid w:val="00185328"/>
    <w:rsid w:val="001859CE"/>
    <w:rsid w:val="00186506"/>
    <w:rsid w:val="00187F85"/>
    <w:rsid w:val="00192AE5"/>
    <w:rsid w:val="00193BD2"/>
    <w:rsid w:val="0019723C"/>
    <w:rsid w:val="001A194A"/>
    <w:rsid w:val="001A4548"/>
    <w:rsid w:val="001B13B7"/>
    <w:rsid w:val="001B2A77"/>
    <w:rsid w:val="001C01DF"/>
    <w:rsid w:val="001C1052"/>
    <w:rsid w:val="001C11BD"/>
    <w:rsid w:val="001C139D"/>
    <w:rsid w:val="001C3C1B"/>
    <w:rsid w:val="001C44F9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282D"/>
    <w:rsid w:val="001F38F1"/>
    <w:rsid w:val="001F6F27"/>
    <w:rsid w:val="001F713E"/>
    <w:rsid w:val="001F7496"/>
    <w:rsid w:val="001F7E00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17DF7"/>
    <w:rsid w:val="00225FC3"/>
    <w:rsid w:val="0023159D"/>
    <w:rsid w:val="00235678"/>
    <w:rsid w:val="00237C8A"/>
    <w:rsid w:val="002448A8"/>
    <w:rsid w:val="00244D76"/>
    <w:rsid w:val="00246C3E"/>
    <w:rsid w:val="00250DC9"/>
    <w:rsid w:val="00251470"/>
    <w:rsid w:val="00251EE5"/>
    <w:rsid w:val="00255192"/>
    <w:rsid w:val="0025522E"/>
    <w:rsid w:val="0025752B"/>
    <w:rsid w:val="002601F1"/>
    <w:rsid w:val="002664BD"/>
    <w:rsid w:val="002677CE"/>
    <w:rsid w:val="00267E5E"/>
    <w:rsid w:val="0027636F"/>
    <w:rsid w:val="00276D68"/>
    <w:rsid w:val="00277362"/>
    <w:rsid w:val="00282C4E"/>
    <w:rsid w:val="00283741"/>
    <w:rsid w:val="002848C2"/>
    <w:rsid w:val="00285B0C"/>
    <w:rsid w:val="00287D01"/>
    <w:rsid w:val="00290E01"/>
    <w:rsid w:val="002916BC"/>
    <w:rsid w:val="002932C3"/>
    <w:rsid w:val="002954F0"/>
    <w:rsid w:val="00295895"/>
    <w:rsid w:val="00296C27"/>
    <w:rsid w:val="002A0570"/>
    <w:rsid w:val="002A1115"/>
    <w:rsid w:val="002A28D7"/>
    <w:rsid w:val="002A5ED8"/>
    <w:rsid w:val="002A7EEF"/>
    <w:rsid w:val="002B2C2F"/>
    <w:rsid w:val="002B49C1"/>
    <w:rsid w:val="002B5CBB"/>
    <w:rsid w:val="002B639D"/>
    <w:rsid w:val="002B722F"/>
    <w:rsid w:val="002B7CBE"/>
    <w:rsid w:val="002C0B9F"/>
    <w:rsid w:val="002C2E18"/>
    <w:rsid w:val="002C5733"/>
    <w:rsid w:val="002C5F77"/>
    <w:rsid w:val="002C69C5"/>
    <w:rsid w:val="002D2103"/>
    <w:rsid w:val="002D4C6F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6E2"/>
    <w:rsid w:val="003039A6"/>
    <w:rsid w:val="003107BF"/>
    <w:rsid w:val="00314601"/>
    <w:rsid w:val="003160C7"/>
    <w:rsid w:val="00320D39"/>
    <w:rsid w:val="00322149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5332F"/>
    <w:rsid w:val="0035462C"/>
    <w:rsid w:val="00354F69"/>
    <w:rsid w:val="003577CF"/>
    <w:rsid w:val="00361BC0"/>
    <w:rsid w:val="00364749"/>
    <w:rsid w:val="00375D17"/>
    <w:rsid w:val="003760EF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1034"/>
    <w:rsid w:val="003E2CF6"/>
    <w:rsid w:val="003E76FD"/>
    <w:rsid w:val="003F1BE3"/>
    <w:rsid w:val="003F5EF9"/>
    <w:rsid w:val="003F7951"/>
    <w:rsid w:val="00401B47"/>
    <w:rsid w:val="00402EDA"/>
    <w:rsid w:val="00402F68"/>
    <w:rsid w:val="004044EA"/>
    <w:rsid w:val="004045C1"/>
    <w:rsid w:val="0040516F"/>
    <w:rsid w:val="00405C20"/>
    <w:rsid w:val="00405D99"/>
    <w:rsid w:val="004061BE"/>
    <w:rsid w:val="00406C5C"/>
    <w:rsid w:val="00410687"/>
    <w:rsid w:val="004108AB"/>
    <w:rsid w:val="004129E1"/>
    <w:rsid w:val="004160A1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147A"/>
    <w:rsid w:val="00441C78"/>
    <w:rsid w:val="004469A7"/>
    <w:rsid w:val="004604A2"/>
    <w:rsid w:val="004650A7"/>
    <w:rsid w:val="004652F5"/>
    <w:rsid w:val="004663DC"/>
    <w:rsid w:val="004676E0"/>
    <w:rsid w:val="004723D2"/>
    <w:rsid w:val="00474E96"/>
    <w:rsid w:val="00475BC4"/>
    <w:rsid w:val="004829D5"/>
    <w:rsid w:val="00490D95"/>
    <w:rsid w:val="004925F3"/>
    <w:rsid w:val="004925FF"/>
    <w:rsid w:val="00495DCE"/>
    <w:rsid w:val="004A0120"/>
    <w:rsid w:val="004A0466"/>
    <w:rsid w:val="004A1833"/>
    <w:rsid w:val="004A270A"/>
    <w:rsid w:val="004A63BA"/>
    <w:rsid w:val="004A69A6"/>
    <w:rsid w:val="004B2ACF"/>
    <w:rsid w:val="004C07D4"/>
    <w:rsid w:val="004C249B"/>
    <w:rsid w:val="004D1AA7"/>
    <w:rsid w:val="004D24C2"/>
    <w:rsid w:val="004E413C"/>
    <w:rsid w:val="004E6ED8"/>
    <w:rsid w:val="004F0AD4"/>
    <w:rsid w:val="004F2DC9"/>
    <w:rsid w:val="004F32FE"/>
    <w:rsid w:val="004F3C67"/>
    <w:rsid w:val="004F3F28"/>
    <w:rsid w:val="004F62E1"/>
    <w:rsid w:val="004F6545"/>
    <w:rsid w:val="004F6C9A"/>
    <w:rsid w:val="004F7600"/>
    <w:rsid w:val="004F77B2"/>
    <w:rsid w:val="00500CEB"/>
    <w:rsid w:val="00501294"/>
    <w:rsid w:val="005015B9"/>
    <w:rsid w:val="00501D79"/>
    <w:rsid w:val="00503345"/>
    <w:rsid w:val="005066A8"/>
    <w:rsid w:val="00507311"/>
    <w:rsid w:val="0050761D"/>
    <w:rsid w:val="00513371"/>
    <w:rsid w:val="0051575E"/>
    <w:rsid w:val="005164F0"/>
    <w:rsid w:val="00520405"/>
    <w:rsid w:val="0052147C"/>
    <w:rsid w:val="00522F3F"/>
    <w:rsid w:val="00524940"/>
    <w:rsid w:val="00525B57"/>
    <w:rsid w:val="00531226"/>
    <w:rsid w:val="0053197A"/>
    <w:rsid w:val="00532F98"/>
    <w:rsid w:val="00532FA0"/>
    <w:rsid w:val="00533E78"/>
    <w:rsid w:val="0053480C"/>
    <w:rsid w:val="005376F9"/>
    <w:rsid w:val="00541DB8"/>
    <w:rsid w:val="0054320E"/>
    <w:rsid w:val="005458D4"/>
    <w:rsid w:val="00545C92"/>
    <w:rsid w:val="005472AD"/>
    <w:rsid w:val="00547D8A"/>
    <w:rsid w:val="00552F1D"/>
    <w:rsid w:val="00554A1E"/>
    <w:rsid w:val="005565E0"/>
    <w:rsid w:val="00557484"/>
    <w:rsid w:val="00557736"/>
    <w:rsid w:val="00557B6E"/>
    <w:rsid w:val="00557F46"/>
    <w:rsid w:val="00562E13"/>
    <w:rsid w:val="00564863"/>
    <w:rsid w:val="00564B0D"/>
    <w:rsid w:val="005666A2"/>
    <w:rsid w:val="005668C7"/>
    <w:rsid w:val="00566959"/>
    <w:rsid w:val="00567561"/>
    <w:rsid w:val="00567BE0"/>
    <w:rsid w:val="0057283F"/>
    <w:rsid w:val="00575F39"/>
    <w:rsid w:val="005808DD"/>
    <w:rsid w:val="00586404"/>
    <w:rsid w:val="005907CA"/>
    <w:rsid w:val="00593AB0"/>
    <w:rsid w:val="00594C04"/>
    <w:rsid w:val="005A09D4"/>
    <w:rsid w:val="005A27A7"/>
    <w:rsid w:val="005A2C73"/>
    <w:rsid w:val="005A5AEC"/>
    <w:rsid w:val="005B0821"/>
    <w:rsid w:val="005B0D21"/>
    <w:rsid w:val="005B2E78"/>
    <w:rsid w:val="005B5697"/>
    <w:rsid w:val="005C4831"/>
    <w:rsid w:val="005C4959"/>
    <w:rsid w:val="005C49F2"/>
    <w:rsid w:val="005C5195"/>
    <w:rsid w:val="005C5267"/>
    <w:rsid w:val="005D0676"/>
    <w:rsid w:val="005D0BF1"/>
    <w:rsid w:val="005D4265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146A"/>
    <w:rsid w:val="006020F6"/>
    <w:rsid w:val="0060211B"/>
    <w:rsid w:val="00602E81"/>
    <w:rsid w:val="0060349B"/>
    <w:rsid w:val="006041A8"/>
    <w:rsid w:val="006132F0"/>
    <w:rsid w:val="00614938"/>
    <w:rsid w:val="00614E58"/>
    <w:rsid w:val="00615C89"/>
    <w:rsid w:val="006173C6"/>
    <w:rsid w:val="006218D9"/>
    <w:rsid w:val="00621AC2"/>
    <w:rsid w:val="0062206A"/>
    <w:rsid w:val="00624122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F5E"/>
    <w:rsid w:val="00671277"/>
    <w:rsid w:val="006752F5"/>
    <w:rsid w:val="00675B7B"/>
    <w:rsid w:val="00681304"/>
    <w:rsid w:val="00681CDE"/>
    <w:rsid w:val="00682670"/>
    <w:rsid w:val="00686A34"/>
    <w:rsid w:val="00686B02"/>
    <w:rsid w:val="00687B3A"/>
    <w:rsid w:val="00690C7D"/>
    <w:rsid w:val="00692230"/>
    <w:rsid w:val="00693467"/>
    <w:rsid w:val="006935A9"/>
    <w:rsid w:val="0069379D"/>
    <w:rsid w:val="00693CE4"/>
    <w:rsid w:val="00695A9B"/>
    <w:rsid w:val="006A079F"/>
    <w:rsid w:val="006A69E8"/>
    <w:rsid w:val="006A7C22"/>
    <w:rsid w:val="006B298C"/>
    <w:rsid w:val="006B3071"/>
    <w:rsid w:val="006B44DA"/>
    <w:rsid w:val="006B4D6C"/>
    <w:rsid w:val="006B6CAF"/>
    <w:rsid w:val="006C0900"/>
    <w:rsid w:val="006C156E"/>
    <w:rsid w:val="006C341A"/>
    <w:rsid w:val="006C4562"/>
    <w:rsid w:val="006C6134"/>
    <w:rsid w:val="006D119A"/>
    <w:rsid w:val="006D4050"/>
    <w:rsid w:val="006D6B79"/>
    <w:rsid w:val="006D7D25"/>
    <w:rsid w:val="006E3652"/>
    <w:rsid w:val="006E4F3C"/>
    <w:rsid w:val="006E6006"/>
    <w:rsid w:val="006F1109"/>
    <w:rsid w:val="006F226B"/>
    <w:rsid w:val="006F34DA"/>
    <w:rsid w:val="006F606F"/>
    <w:rsid w:val="00704315"/>
    <w:rsid w:val="00711AF6"/>
    <w:rsid w:val="00713AF0"/>
    <w:rsid w:val="00720263"/>
    <w:rsid w:val="007211F9"/>
    <w:rsid w:val="00721AC5"/>
    <w:rsid w:val="00724B7A"/>
    <w:rsid w:val="007260A3"/>
    <w:rsid w:val="00726661"/>
    <w:rsid w:val="00730E8D"/>
    <w:rsid w:val="00731205"/>
    <w:rsid w:val="00732A1A"/>
    <w:rsid w:val="00734081"/>
    <w:rsid w:val="007351EA"/>
    <w:rsid w:val="00735D15"/>
    <w:rsid w:val="00736138"/>
    <w:rsid w:val="0074184E"/>
    <w:rsid w:val="00741B2B"/>
    <w:rsid w:val="00746DFF"/>
    <w:rsid w:val="00752D90"/>
    <w:rsid w:val="007534C2"/>
    <w:rsid w:val="00755E25"/>
    <w:rsid w:val="00757782"/>
    <w:rsid w:val="007673CA"/>
    <w:rsid w:val="00771FA7"/>
    <w:rsid w:val="007724E9"/>
    <w:rsid w:val="00777201"/>
    <w:rsid w:val="007809F8"/>
    <w:rsid w:val="0078290D"/>
    <w:rsid w:val="007869EC"/>
    <w:rsid w:val="00786ABE"/>
    <w:rsid w:val="00790B8D"/>
    <w:rsid w:val="00793984"/>
    <w:rsid w:val="0079456E"/>
    <w:rsid w:val="00795C38"/>
    <w:rsid w:val="0079765D"/>
    <w:rsid w:val="007A09EC"/>
    <w:rsid w:val="007A5A3E"/>
    <w:rsid w:val="007A7782"/>
    <w:rsid w:val="007B1A6B"/>
    <w:rsid w:val="007B295C"/>
    <w:rsid w:val="007B4305"/>
    <w:rsid w:val="007B50D9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A0A"/>
    <w:rsid w:val="00816B5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3042"/>
    <w:rsid w:val="00844F5A"/>
    <w:rsid w:val="008510D2"/>
    <w:rsid w:val="008510FF"/>
    <w:rsid w:val="00853F4E"/>
    <w:rsid w:val="00856654"/>
    <w:rsid w:val="00857A05"/>
    <w:rsid w:val="008608A9"/>
    <w:rsid w:val="00860B07"/>
    <w:rsid w:val="00860C97"/>
    <w:rsid w:val="008645F0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86A4B"/>
    <w:rsid w:val="00897158"/>
    <w:rsid w:val="008A2675"/>
    <w:rsid w:val="008A6E39"/>
    <w:rsid w:val="008B098B"/>
    <w:rsid w:val="008B1936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319D"/>
    <w:rsid w:val="008E3AD9"/>
    <w:rsid w:val="008E6970"/>
    <w:rsid w:val="008F0E71"/>
    <w:rsid w:val="008F37A1"/>
    <w:rsid w:val="008F473D"/>
    <w:rsid w:val="0091303D"/>
    <w:rsid w:val="00913249"/>
    <w:rsid w:val="009156F6"/>
    <w:rsid w:val="00917CBD"/>
    <w:rsid w:val="00920074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3E1"/>
    <w:rsid w:val="00962705"/>
    <w:rsid w:val="00963C41"/>
    <w:rsid w:val="00966FE2"/>
    <w:rsid w:val="00970199"/>
    <w:rsid w:val="009704B9"/>
    <w:rsid w:val="00970A82"/>
    <w:rsid w:val="00971B4D"/>
    <w:rsid w:val="00974853"/>
    <w:rsid w:val="00974DE8"/>
    <w:rsid w:val="009757F4"/>
    <w:rsid w:val="0097585C"/>
    <w:rsid w:val="0097609E"/>
    <w:rsid w:val="00980138"/>
    <w:rsid w:val="00991494"/>
    <w:rsid w:val="0099150F"/>
    <w:rsid w:val="00991F7D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3058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0C68"/>
    <w:rsid w:val="00A2165E"/>
    <w:rsid w:val="00A22B77"/>
    <w:rsid w:val="00A2426F"/>
    <w:rsid w:val="00A26AC3"/>
    <w:rsid w:val="00A33EFD"/>
    <w:rsid w:val="00A342FF"/>
    <w:rsid w:val="00A41326"/>
    <w:rsid w:val="00A43DAA"/>
    <w:rsid w:val="00A43FFC"/>
    <w:rsid w:val="00A44850"/>
    <w:rsid w:val="00A45B96"/>
    <w:rsid w:val="00A4791B"/>
    <w:rsid w:val="00A505A8"/>
    <w:rsid w:val="00A52756"/>
    <w:rsid w:val="00A52EC2"/>
    <w:rsid w:val="00A535D0"/>
    <w:rsid w:val="00A53CAA"/>
    <w:rsid w:val="00A56C43"/>
    <w:rsid w:val="00A57432"/>
    <w:rsid w:val="00A61983"/>
    <w:rsid w:val="00A6201B"/>
    <w:rsid w:val="00A62A0E"/>
    <w:rsid w:val="00A6637A"/>
    <w:rsid w:val="00A667C6"/>
    <w:rsid w:val="00A70439"/>
    <w:rsid w:val="00A72B3D"/>
    <w:rsid w:val="00A7544E"/>
    <w:rsid w:val="00A832B6"/>
    <w:rsid w:val="00A83E22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F39"/>
    <w:rsid w:val="00AB0F35"/>
    <w:rsid w:val="00AB3015"/>
    <w:rsid w:val="00AB3BA1"/>
    <w:rsid w:val="00AB505C"/>
    <w:rsid w:val="00AB65F6"/>
    <w:rsid w:val="00AC3E78"/>
    <w:rsid w:val="00AC66F2"/>
    <w:rsid w:val="00AC7157"/>
    <w:rsid w:val="00AD003C"/>
    <w:rsid w:val="00AD234D"/>
    <w:rsid w:val="00AD4CF0"/>
    <w:rsid w:val="00AD4D4D"/>
    <w:rsid w:val="00AD6723"/>
    <w:rsid w:val="00AD7E2C"/>
    <w:rsid w:val="00AE7DB7"/>
    <w:rsid w:val="00AF162B"/>
    <w:rsid w:val="00AF1F1A"/>
    <w:rsid w:val="00AF271D"/>
    <w:rsid w:val="00AF3BD1"/>
    <w:rsid w:val="00AF3FC9"/>
    <w:rsid w:val="00AF4256"/>
    <w:rsid w:val="00B018A4"/>
    <w:rsid w:val="00B01D3B"/>
    <w:rsid w:val="00B02B13"/>
    <w:rsid w:val="00B02EF0"/>
    <w:rsid w:val="00B03EB8"/>
    <w:rsid w:val="00B05B54"/>
    <w:rsid w:val="00B07349"/>
    <w:rsid w:val="00B07D08"/>
    <w:rsid w:val="00B13EEE"/>
    <w:rsid w:val="00B1402A"/>
    <w:rsid w:val="00B15EE7"/>
    <w:rsid w:val="00B179E8"/>
    <w:rsid w:val="00B210D1"/>
    <w:rsid w:val="00B228BE"/>
    <w:rsid w:val="00B24949"/>
    <w:rsid w:val="00B27696"/>
    <w:rsid w:val="00B27FF5"/>
    <w:rsid w:val="00B31419"/>
    <w:rsid w:val="00B32C46"/>
    <w:rsid w:val="00B33639"/>
    <w:rsid w:val="00B355C6"/>
    <w:rsid w:val="00B409B3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18A"/>
    <w:rsid w:val="00B61521"/>
    <w:rsid w:val="00B634D8"/>
    <w:rsid w:val="00B6467D"/>
    <w:rsid w:val="00B65D17"/>
    <w:rsid w:val="00B67C47"/>
    <w:rsid w:val="00B73220"/>
    <w:rsid w:val="00B73D39"/>
    <w:rsid w:val="00B747DD"/>
    <w:rsid w:val="00B80416"/>
    <w:rsid w:val="00B863D5"/>
    <w:rsid w:val="00B9167A"/>
    <w:rsid w:val="00B92CC1"/>
    <w:rsid w:val="00B945BE"/>
    <w:rsid w:val="00B954F4"/>
    <w:rsid w:val="00BA22EC"/>
    <w:rsid w:val="00BA2C73"/>
    <w:rsid w:val="00BA741B"/>
    <w:rsid w:val="00BB346C"/>
    <w:rsid w:val="00BB3921"/>
    <w:rsid w:val="00BB6664"/>
    <w:rsid w:val="00BC10C7"/>
    <w:rsid w:val="00BC4C6C"/>
    <w:rsid w:val="00BD4A08"/>
    <w:rsid w:val="00BD5AB3"/>
    <w:rsid w:val="00BD5B64"/>
    <w:rsid w:val="00BD5CAF"/>
    <w:rsid w:val="00BD6E29"/>
    <w:rsid w:val="00BE0850"/>
    <w:rsid w:val="00BE0B8C"/>
    <w:rsid w:val="00BE22BF"/>
    <w:rsid w:val="00BE67AF"/>
    <w:rsid w:val="00BE7ACC"/>
    <w:rsid w:val="00BF11B8"/>
    <w:rsid w:val="00BF1426"/>
    <w:rsid w:val="00BF3D83"/>
    <w:rsid w:val="00BF69E4"/>
    <w:rsid w:val="00BF718E"/>
    <w:rsid w:val="00C0042E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16B3"/>
    <w:rsid w:val="00C31F81"/>
    <w:rsid w:val="00C3366B"/>
    <w:rsid w:val="00C344F9"/>
    <w:rsid w:val="00C37625"/>
    <w:rsid w:val="00C45F46"/>
    <w:rsid w:val="00C51BC9"/>
    <w:rsid w:val="00C52C5D"/>
    <w:rsid w:val="00C52CC4"/>
    <w:rsid w:val="00C54129"/>
    <w:rsid w:val="00C56803"/>
    <w:rsid w:val="00C65657"/>
    <w:rsid w:val="00C717BD"/>
    <w:rsid w:val="00C728B3"/>
    <w:rsid w:val="00C734EB"/>
    <w:rsid w:val="00C7398F"/>
    <w:rsid w:val="00C74C2D"/>
    <w:rsid w:val="00C776BC"/>
    <w:rsid w:val="00C81565"/>
    <w:rsid w:val="00C87898"/>
    <w:rsid w:val="00C91538"/>
    <w:rsid w:val="00C947FC"/>
    <w:rsid w:val="00C962B7"/>
    <w:rsid w:val="00C969F8"/>
    <w:rsid w:val="00C96F9D"/>
    <w:rsid w:val="00CA1189"/>
    <w:rsid w:val="00CA1DE9"/>
    <w:rsid w:val="00CA3641"/>
    <w:rsid w:val="00CA43AB"/>
    <w:rsid w:val="00CA6115"/>
    <w:rsid w:val="00CA7E18"/>
    <w:rsid w:val="00CB0001"/>
    <w:rsid w:val="00CB230E"/>
    <w:rsid w:val="00CB3CBE"/>
    <w:rsid w:val="00CC0D48"/>
    <w:rsid w:val="00CC60DB"/>
    <w:rsid w:val="00CD3334"/>
    <w:rsid w:val="00CD3664"/>
    <w:rsid w:val="00CD48B2"/>
    <w:rsid w:val="00CD49D2"/>
    <w:rsid w:val="00CE00D2"/>
    <w:rsid w:val="00CE01B5"/>
    <w:rsid w:val="00CE368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25500"/>
    <w:rsid w:val="00D30FEB"/>
    <w:rsid w:val="00D330D5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5536C"/>
    <w:rsid w:val="00D61CE1"/>
    <w:rsid w:val="00D62BD0"/>
    <w:rsid w:val="00D653C3"/>
    <w:rsid w:val="00D660EF"/>
    <w:rsid w:val="00D668F8"/>
    <w:rsid w:val="00D67E26"/>
    <w:rsid w:val="00D7051F"/>
    <w:rsid w:val="00D705C4"/>
    <w:rsid w:val="00D70C20"/>
    <w:rsid w:val="00D70CD3"/>
    <w:rsid w:val="00D71EFA"/>
    <w:rsid w:val="00D7200B"/>
    <w:rsid w:val="00D76504"/>
    <w:rsid w:val="00D80E00"/>
    <w:rsid w:val="00D81399"/>
    <w:rsid w:val="00D827AB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54A1"/>
    <w:rsid w:val="00DB08D0"/>
    <w:rsid w:val="00DB0FCE"/>
    <w:rsid w:val="00DB1D38"/>
    <w:rsid w:val="00DB2499"/>
    <w:rsid w:val="00DB2963"/>
    <w:rsid w:val="00DB462C"/>
    <w:rsid w:val="00DB4D72"/>
    <w:rsid w:val="00DB6381"/>
    <w:rsid w:val="00DB6813"/>
    <w:rsid w:val="00DC4318"/>
    <w:rsid w:val="00DC5A1C"/>
    <w:rsid w:val="00DD0337"/>
    <w:rsid w:val="00DD088B"/>
    <w:rsid w:val="00DD3588"/>
    <w:rsid w:val="00DD47A4"/>
    <w:rsid w:val="00DD55F7"/>
    <w:rsid w:val="00DD69DA"/>
    <w:rsid w:val="00DE2985"/>
    <w:rsid w:val="00DE5C44"/>
    <w:rsid w:val="00DE6B7C"/>
    <w:rsid w:val="00DE7CAB"/>
    <w:rsid w:val="00DF1F4B"/>
    <w:rsid w:val="00E02938"/>
    <w:rsid w:val="00E03090"/>
    <w:rsid w:val="00E0645E"/>
    <w:rsid w:val="00E106DD"/>
    <w:rsid w:val="00E11189"/>
    <w:rsid w:val="00E12ECD"/>
    <w:rsid w:val="00E12F8D"/>
    <w:rsid w:val="00E13B92"/>
    <w:rsid w:val="00E147AA"/>
    <w:rsid w:val="00E17533"/>
    <w:rsid w:val="00E20895"/>
    <w:rsid w:val="00E20E37"/>
    <w:rsid w:val="00E21F7E"/>
    <w:rsid w:val="00E23E65"/>
    <w:rsid w:val="00E2624E"/>
    <w:rsid w:val="00E311F9"/>
    <w:rsid w:val="00E312D5"/>
    <w:rsid w:val="00E314BD"/>
    <w:rsid w:val="00E31A6D"/>
    <w:rsid w:val="00E31A76"/>
    <w:rsid w:val="00E31B77"/>
    <w:rsid w:val="00E32D48"/>
    <w:rsid w:val="00E41E97"/>
    <w:rsid w:val="00E426E2"/>
    <w:rsid w:val="00E42904"/>
    <w:rsid w:val="00E42F0F"/>
    <w:rsid w:val="00E441A9"/>
    <w:rsid w:val="00E469A5"/>
    <w:rsid w:val="00E47736"/>
    <w:rsid w:val="00E51930"/>
    <w:rsid w:val="00E620DC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A50FC"/>
    <w:rsid w:val="00EB09A4"/>
    <w:rsid w:val="00EB113A"/>
    <w:rsid w:val="00EB2BBB"/>
    <w:rsid w:val="00EB4600"/>
    <w:rsid w:val="00EB6D10"/>
    <w:rsid w:val="00EB6DA4"/>
    <w:rsid w:val="00EC19F6"/>
    <w:rsid w:val="00EC1EAB"/>
    <w:rsid w:val="00EC4BAE"/>
    <w:rsid w:val="00ED19B3"/>
    <w:rsid w:val="00ED2AAA"/>
    <w:rsid w:val="00ED4340"/>
    <w:rsid w:val="00ED7FD2"/>
    <w:rsid w:val="00EE135F"/>
    <w:rsid w:val="00EE54B2"/>
    <w:rsid w:val="00EF1390"/>
    <w:rsid w:val="00EF3E98"/>
    <w:rsid w:val="00EF7CC2"/>
    <w:rsid w:val="00F00ACF"/>
    <w:rsid w:val="00F00BF6"/>
    <w:rsid w:val="00F07790"/>
    <w:rsid w:val="00F14D8A"/>
    <w:rsid w:val="00F178BA"/>
    <w:rsid w:val="00F2100E"/>
    <w:rsid w:val="00F2218E"/>
    <w:rsid w:val="00F231EF"/>
    <w:rsid w:val="00F237EA"/>
    <w:rsid w:val="00F259E3"/>
    <w:rsid w:val="00F26EC0"/>
    <w:rsid w:val="00F307C4"/>
    <w:rsid w:val="00F3172C"/>
    <w:rsid w:val="00F365C4"/>
    <w:rsid w:val="00F40726"/>
    <w:rsid w:val="00F42322"/>
    <w:rsid w:val="00F427DF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4A46"/>
    <w:rsid w:val="00F85287"/>
    <w:rsid w:val="00F86873"/>
    <w:rsid w:val="00F905F6"/>
    <w:rsid w:val="00F908C5"/>
    <w:rsid w:val="00F9143F"/>
    <w:rsid w:val="00F92519"/>
    <w:rsid w:val="00F927DC"/>
    <w:rsid w:val="00F93852"/>
    <w:rsid w:val="00F95AFE"/>
    <w:rsid w:val="00FA0DFD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562E"/>
    <w:rsid w:val="00FD7B69"/>
    <w:rsid w:val="00FE014F"/>
    <w:rsid w:val="00FE6569"/>
    <w:rsid w:val="00FE7E3B"/>
    <w:rsid w:val="00FF16FF"/>
    <w:rsid w:val="00FF2B59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F480BD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1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7B1C"/>
  </w:style>
  <w:style w:type="character" w:customStyle="1" w:styleId="Heading3Char">
    <w:name w:val="Heading 3 Char"/>
    <w:basedOn w:val="DefaultParagraphFont"/>
    <w:link w:val="Heading3"/>
    <w:uiPriority w:val="9"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510F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B"/>
  </w:style>
  <w:style w:type="paragraph" w:styleId="Footer">
    <w:name w:val="footer"/>
    <w:basedOn w:val="Normal"/>
    <w:link w:val="FooterChar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B"/>
  </w:style>
  <w:style w:type="paragraph" w:styleId="NormalWeb">
    <w:name w:val="Normal (Web)"/>
    <w:basedOn w:val="Normal"/>
    <w:uiPriority w:val="99"/>
    <w:unhideWhenUsed/>
    <w:rsid w:val="001C1052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fontstyle01">
    <w:name w:val="fontstyle01"/>
    <w:basedOn w:val="DefaultParagraphFont"/>
    <w:rsid w:val="000E6A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3C4"/>
    <w:rPr>
      <w:i/>
      <w:iCs/>
    </w:rPr>
  </w:style>
  <w:style w:type="character" w:customStyle="1" w:styleId="inline">
    <w:name w:val="inline"/>
    <w:basedOn w:val="DefaultParagraphFont"/>
    <w:rsid w:val="000673C4"/>
  </w:style>
  <w:style w:type="character" w:styleId="Strong">
    <w:name w:val="Strong"/>
    <w:basedOn w:val="DefaultParagraphFont"/>
    <w:uiPriority w:val="22"/>
    <w:qFormat/>
    <w:rsid w:val="000673C4"/>
    <w:rPr>
      <w:b/>
      <w:bCs/>
    </w:rPr>
  </w:style>
  <w:style w:type="character" w:customStyle="1" w:styleId="ListParagraphChar">
    <w:name w:val="List Paragraph Char"/>
    <w:link w:val="ListParagraph"/>
    <w:uiPriority w:val="1"/>
    <w:locked/>
    <w:rsid w:val="008F0E71"/>
  </w:style>
  <w:style w:type="character" w:styleId="CommentReference">
    <w:name w:val="annotation reference"/>
    <w:basedOn w:val="DefaultParagraphFont"/>
    <w:uiPriority w:val="99"/>
    <w:semiHidden/>
    <w:unhideWhenUsed/>
    <w:rsid w:val="007B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6B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6B"/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318"/>
    <w:pPr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1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en.rs/scimag/journals/11109" TargetMode="External"/><Relationship Id="rId13" Type="http://schemas.openxmlformats.org/officeDocument/2006/relationships/hyperlink" Target="http://libgen.rs/scimag/journals/7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en.rs/scimag/10.1080%2F19443994.2014.997991" TargetMode="External"/><Relationship Id="rId12" Type="http://schemas.openxmlformats.org/officeDocument/2006/relationships/hyperlink" Target="http://libgen.rs/scimag/10.1016%2Fj.foreco.2020.1187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gen.rs/scimag/journals/133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ibgen.rs/scimag/journals/6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gen.rs/scimag/10.1016%2Fj.ecoleng.2014.10.03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8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 Van Ha</dc:creator>
  <cp:lastModifiedBy>Nguyen Ha</cp:lastModifiedBy>
  <cp:revision>15</cp:revision>
  <dcterms:created xsi:type="dcterms:W3CDTF">2021-06-29T06:30:00Z</dcterms:created>
  <dcterms:modified xsi:type="dcterms:W3CDTF">2021-07-02T05:39:00Z</dcterms:modified>
</cp:coreProperties>
</file>